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30" w:type="dxa"/>
        <w:tblLook w:val="04A0" w:firstRow="1" w:lastRow="0" w:firstColumn="1" w:lastColumn="0" w:noHBand="0" w:noVBand="1"/>
      </w:tblPr>
      <w:tblGrid>
        <w:gridCol w:w="4786"/>
        <w:gridCol w:w="4644"/>
      </w:tblGrid>
      <w:tr w:rsidR="0034757E" w:rsidRPr="00260DC6" w:rsidTr="000F786E">
        <w:tc>
          <w:tcPr>
            <w:tcW w:w="4786" w:type="dxa"/>
            <w:shd w:val="clear" w:color="auto" w:fill="auto"/>
          </w:tcPr>
          <w:p w:rsidR="0034757E" w:rsidRPr="009D6011" w:rsidRDefault="0034757E" w:rsidP="004A79FF">
            <w:pPr>
              <w:pStyle w:val="berschrift1"/>
              <w:rPr>
                <w:b/>
                <w:szCs w:val="28"/>
              </w:rPr>
            </w:pPr>
            <w:r w:rsidRPr="009D6011">
              <w:rPr>
                <w:b/>
                <w:szCs w:val="28"/>
              </w:rPr>
              <w:t>Vereinbarung</w:t>
            </w:r>
          </w:p>
          <w:p w:rsidR="0034757E" w:rsidRPr="009D6011" w:rsidRDefault="0034757E" w:rsidP="001F7B89">
            <w:pPr>
              <w:jc w:val="center"/>
              <w:rPr>
                <w:rFonts w:ascii="Arial" w:hAnsi="Arial"/>
                <w:sz w:val="22"/>
                <w:szCs w:val="22"/>
              </w:rPr>
            </w:pPr>
          </w:p>
          <w:p w:rsidR="0034757E" w:rsidRPr="009D6011" w:rsidRDefault="0034757E" w:rsidP="001F7B89">
            <w:pPr>
              <w:jc w:val="center"/>
              <w:rPr>
                <w:rFonts w:ascii="Arial" w:hAnsi="Arial"/>
                <w:sz w:val="22"/>
                <w:szCs w:val="22"/>
              </w:rPr>
            </w:pPr>
            <w:r w:rsidRPr="009D6011">
              <w:rPr>
                <w:rFonts w:ascii="Arial" w:hAnsi="Arial"/>
                <w:sz w:val="22"/>
                <w:szCs w:val="22"/>
              </w:rPr>
              <w:t>zwischen</w:t>
            </w:r>
          </w:p>
          <w:p w:rsidR="0034757E" w:rsidRPr="009D6011" w:rsidRDefault="0034757E" w:rsidP="001F7B89">
            <w:pPr>
              <w:jc w:val="center"/>
              <w:rPr>
                <w:rFonts w:ascii="Arial" w:hAnsi="Arial"/>
                <w:sz w:val="22"/>
                <w:szCs w:val="22"/>
              </w:rPr>
            </w:pPr>
          </w:p>
          <w:p w:rsidR="004A79FF" w:rsidRDefault="0034757E" w:rsidP="001F7B89">
            <w:pPr>
              <w:jc w:val="both"/>
              <w:rPr>
                <w:rFonts w:ascii="Arial" w:hAnsi="Arial"/>
                <w:sz w:val="22"/>
                <w:szCs w:val="22"/>
              </w:rPr>
            </w:pPr>
            <w:r w:rsidRPr="009D6011">
              <w:rPr>
                <w:rFonts w:ascii="Arial" w:hAnsi="Arial"/>
                <w:sz w:val="22"/>
                <w:szCs w:val="22"/>
              </w:rPr>
              <w:t xml:space="preserve">der Universität des Saarlandes, Campus, 66123 </w:t>
            </w:r>
            <w:r w:rsidR="000159A3">
              <w:rPr>
                <w:rFonts w:ascii="Arial" w:hAnsi="Arial"/>
                <w:sz w:val="22"/>
                <w:szCs w:val="22"/>
              </w:rPr>
              <w:t>Saarbrücken, vertreten durch den</w:t>
            </w:r>
            <w:r w:rsidR="004A79FF">
              <w:rPr>
                <w:rFonts w:ascii="Arial" w:hAnsi="Arial"/>
                <w:sz w:val="22"/>
                <w:szCs w:val="22"/>
              </w:rPr>
              <w:t xml:space="preserve"> Vizepräsident</w:t>
            </w:r>
            <w:r w:rsidR="000159A3">
              <w:rPr>
                <w:rFonts w:ascii="Arial" w:hAnsi="Arial"/>
                <w:sz w:val="22"/>
                <w:szCs w:val="22"/>
              </w:rPr>
              <w:t>e</w:t>
            </w:r>
            <w:r w:rsidR="00EE4A8B">
              <w:rPr>
                <w:rFonts w:ascii="Arial" w:hAnsi="Arial"/>
                <w:sz w:val="22"/>
                <w:szCs w:val="22"/>
              </w:rPr>
              <w:t>n</w:t>
            </w:r>
            <w:r w:rsidRPr="009D6011">
              <w:rPr>
                <w:rFonts w:ascii="Arial" w:hAnsi="Arial"/>
                <w:sz w:val="22"/>
                <w:szCs w:val="22"/>
              </w:rPr>
              <w:t xml:space="preserve"> für Forschung</w:t>
            </w:r>
            <w:r w:rsidR="00260DC6">
              <w:rPr>
                <w:rFonts w:ascii="Arial" w:hAnsi="Arial"/>
                <w:sz w:val="22"/>
                <w:szCs w:val="22"/>
              </w:rPr>
              <w:t xml:space="preserve"> und gesellschaftliche Verantwortung</w:t>
            </w:r>
          </w:p>
          <w:p w:rsidR="00EE4A8B" w:rsidRDefault="00EE4A8B" w:rsidP="001F7B89">
            <w:pPr>
              <w:jc w:val="both"/>
              <w:rPr>
                <w:rFonts w:ascii="Arial" w:hAnsi="Arial"/>
                <w:sz w:val="22"/>
                <w:szCs w:val="22"/>
              </w:rPr>
            </w:pPr>
          </w:p>
          <w:p w:rsidR="00663069" w:rsidRDefault="0034757E" w:rsidP="00663069">
            <w:pPr>
              <w:jc w:val="both"/>
              <w:rPr>
                <w:rFonts w:ascii="Arial" w:hAnsi="Arial"/>
                <w:sz w:val="22"/>
                <w:szCs w:val="22"/>
              </w:rPr>
            </w:pPr>
            <w:r w:rsidRPr="008E03CA">
              <w:rPr>
                <w:rFonts w:ascii="Arial" w:hAnsi="Arial"/>
                <w:sz w:val="22"/>
                <w:szCs w:val="22"/>
              </w:rPr>
              <w:t>verantwort</w:t>
            </w:r>
            <w:r w:rsidR="009B1BA3" w:rsidRPr="008E03CA">
              <w:rPr>
                <w:rFonts w:ascii="Arial" w:hAnsi="Arial"/>
                <w:sz w:val="22"/>
                <w:szCs w:val="22"/>
              </w:rPr>
              <w:t xml:space="preserve">liche Projektleitung: </w:t>
            </w:r>
          </w:p>
          <w:p w:rsidR="008E03CA" w:rsidRDefault="00663069" w:rsidP="00663069">
            <w:pPr>
              <w:jc w:val="both"/>
              <w:rPr>
                <w:rFonts w:ascii="Arial" w:hAnsi="Arial"/>
                <w:sz w:val="22"/>
                <w:szCs w:val="22"/>
              </w:rPr>
            </w:pPr>
            <w:r>
              <w:rPr>
                <w:rFonts w:ascii="Arial" w:hAnsi="Arial"/>
                <w:sz w:val="22"/>
                <w:szCs w:val="22"/>
              </w:rPr>
              <w:t xml:space="preserve">Prof. Dr. </w:t>
            </w:r>
            <w:r w:rsidR="003E006D" w:rsidRPr="003E006D">
              <w:rPr>
                <w:rFonts w:ascii="Arial" w:hAnsi="Arial"/>
                <w:sz w:val="22"/>
                <w:szCs w:val="22"/>
                <w:highlight w:val="yellow"/>
              </w:rPr>
              <w:t>xxx</w:t>
            </w:r>
          </w:p>
          <w:p w:rsidR="00663069" w:rsidRPr="009D6011" w:rsidRDefault="00663069" w:rsidP="00663069">
            <w:pPr>
              <w:jc w:val="both"/>
              <w:rPr>
                <w:rFonts w:ascii="Arial" w:hAnsi="Arial"/>
                <w:sz w:val="22"/>
                <w:szCs w:val="22"/>
              </w:rPr>
            </w:pPr>
          </w:p>
          <w:p w:rsidR="0034757E" w:rsidRPr="009D6011" w:rsidRDefault="0034757E" w:rsidP="00481CD6">
            <w:pPr>
              <w:jc w:val="center"/>
              <w:rPr>
                <w:rFonts w:ascii="Arial" w:hAnsi="Arial"/>
                <w:sz w:val="22"/>
                <w:szCs w:val="22"/>
              </w:rPr>
            </w:pPr>
            <w:r w:rsidRPr="009D6011">
              <w:rPr>
                <w:rFonts w:ascii="Arial" w:hAnsi="Arial"/>
                <w:sz w:val="22"/>
                <w:szCs w:val="22"/>
              </w:rPr>
              <w:t>– nachfolgend „Universität des Saarlandes“ genannt –</w:t>
            </w:r>
          </w:p>
          <w:p w:rsidR="0034757E" w:rsidRPr="009D6011" w:rsidRDefault="0034757E" w:rsidP="001F7B89">
            <w:pPr>
              <w:jc w:val="right"/>
              <w:rPr>
                <w:rFonts w:ascii="Arial" w:hAnsi="Arial"/>
                <w:sz w:val="22"/>
                <w:szCs w:val="22"/>
              </w:rPr>
            </w:pPr>
          </w:p>
          <w:p w:rsidR="0034757E" w:rsidRDefault="00663069" w:rsidP="001F7B89">
            <w:pPr>
              <w:jc w:val="center"/>
              <w:rPr>
                <w:rFonts w:ascii="Arial" w:hAnsi="Arial"/>
                <w:sz w:val="22"/>
                <w:szCs w:val="22"/>
              </w:rPr>
            </w:pPr>
            <w:r w:rsidRPr="009D6011">
              <w:rPr>
                <w:rFonts w:ascii="Arial" w:hAnsi="Arial"/>
                <w:sz w:val="22"/>
                <w:szCs w:val="22"/>
              </w:rPr>
              <w:t>U</w:t>
            </w:r>
            <w:r w:rsidR="0034757E" w:rsidRPr="009D6011">
              <w:rPr>
                <w:rFonts w:ascii="Arial" w:hAnsi="Arial"/>
                <w:sz w:val="22"/>
                <w:szCs w:val="22"/>
              </w:rPr>
              <w:t>nd</w:t>
            </w:r>
          </w:p>
          <w:p w:rsidR="00663069" w:rsidRDefault="00663069" w:rsidP="001F7B89">
            <w:pPr>
              <w:jc w:val="center"/>
              <w:rPr>
                <w:rFonts w:ascii="Arial" w:hAnsi="Arial"/>
                <w:sz w:val="22"/>
                <w:szCs w:val="22"/>
              </w:rPr>
            </w:pPr>
          </w:p>
          <w:p w:rsidR="0034757E" w:rsidRDefault="00EE4A8B" w:rsidP="001F7B89">
            <w:pPr>
              <w:rPr>
                <w:rFonts w:ascii="Arial" w:hAnsi="Arial"/>
                <w:sz w:val="22"/>
                <w:szCs w:val="22"/>
              </w:rPr>
            </w:pPr>
            <w:r w:rsidRPr="00EE4A8B">
              <w:rPr>
                <w:rFonts w:ascii="Arial" w:hAnsi="Arial"/>
                <w:sz w:val="22"/>
                <w:szCs w:val="22"/>
                <w:highlight w:val="yellow"/>
              </w:rPr>
              <w:t>xxx</w:t>
            </w:r>
          </w:p>
          <w:p w:rsidR="00EE4A8B" w:rsidRPr="009D6011" w:rsidRDefault="00EE4A8B" w:rsidP="001F7B89">
            <w:pPr>
              <w:rPr>
                <w:rFonts w:ascii="Arial" w:hAnsi="Arial"/>
                <w:sz w:val="22"/>
                <w:szCs w:val="22"/>
              </w:rPr>
            </w:pPr>
          </w:p>
          <w:p w:rsidR="0034757E" w:rsidRPr="009D6011" w:rsidRDefault="0034757E" w:rsidP="00240601">
            <w:pPr>
              <w:rPr>
                <w:rFonts w:ascii="Arial" w:hAnsi="Arial"/>
                <w:sz w:val="22"/>
                <w:szCs w:val="22"/>
              </w:rPr>
            </w:pPr>
            <w:r w:rsidRPr="009D6011">
              <w:rPr>
                <w:rFonts w:ascii="Arial" w:hAnsi="Arial"/>
                <w:sz w:val="22"/>
                <w:szCs w:val="22"/>
              </w:rPr>
              <w:t>– nachfolgend „</w:t>
            </w:r>
            <w:r w:rsidR="001F7B89" w:rsidRPr="009D6011">
              <w:rPr>
                <w:rFonts w:ascii="Arial" w:hAnsi="Arial" w:cs="Arial"/>
                <w:sz w:val="22"/>
                <w:szCs w:val="22"/>
              </w:rPr>
              <w:t>Wissenschaftler</w:t>
            </w:r>
            <w:r w:rsidRPr="009D6011">
              <w:rPr>
                <w:rFonts w:ascii="Arial" w:hAnsi="Arial"/>
                <w:sz w:val="22"/>
                <w:szCs w:val="22"/>
              </w:rPr>
              <w:t xml:space="preserve">“ </w:t>
            </w:r>
            <w:r w:rsidR="00A8080B" w:rsidRPr="009D6011">
              <w:rPr>
                <w:rFonts w:ascii="Arial" w:hAnsi="Arial"/>
                <w:sz w:val="22"/>
                <w:szCs w:val="22"/>
              </w:rPr>
              <w:t>g</w:t>
            </w:r>
            <w:r w:rsidRPr="009D6011">
              <w:rPr>
                <w:rFonts w:ascii="Arial" w:hAnsi="Arial"/>
                <w:sz w:val="22"/>
                <w:szCs w:val="22"/>
              </w:rPr>
              <w:t>enannt</w:t>
            </w:r>
            <w:r w:rsidR="00A8080B" w:rsidRPr="009D6011">
              <w:rPr>
                <w:rFonts w:ascii="Arial" w:hAnsi="Arial"/>
                <w:sz w:val="22"/>
                <w:szCs w:val="22"/>
              </w:rPr>
              <w:t xml:space="preserve"> </w:t>
            </w:r>
            <w:r w:rsidRPr="009D6011">
              <w:rPr>
                <w:rFonts w:ascii="Arial" w:hAnsi="Arial"/>
                <w:sz w:val="22"/>
                <w:szCs w:val="22"/>
              </w:rPr>
              <w:t>–</w:t>
            </w:r>
          </w:p>
          <w:p w:rsidR="001F7B89" w:rsidRPr="009D6011" w:rsidRDefault="001F7B89" w:rsidP="001F7B89">
            <w:pPr>
              <w:jc w:val="right"/>
              <w:rPr>
                <w:rFonts w:ascii="Arial" w:hAnsi="Arial"/>
                <w:sz w:val="22"/>
                <w:szCs w:val="22"/>
              </w:rPr>
            </w:pPr>
          </w:p>
          <w:p w:rsidR="0034757E" w:rsidRPr="009D6011" w:rsidRDefault="0034757E" w:rsidP="001F7B89">
            <w:pPr>
              <w:jc w:val="both"/>
              <w:rPr>
                <w:rFonts w:ascii="Arial" w:hAnsi="Arial"/>
                <w:sz w:val="22"/>
                <w:szCs w:val="22"/>
              </w:rPr>
            </w:pPr>
            <w:r w:rsidRPr="009D6011">
              <w:rPr>
                <w:rFonts w:ascii="Arial" w:hAnsi="Arial"/>
                <w:sz w:val="22"/>
                <w:szCs w:val="22"/>
              </w:rPr>
              <w:t xml:space="preserve">Die Universität des Saarlandes und der </w:t>
            </w:r>
            <w:r w:rsidR="009D6011" w:rsidRPr="009D6011">
              <w:rPr>
                <w:rFonts w:ascii="Arial" w:hAnsi="Arial" w:cs="Arial"/>
                <w:sz w:val="22"/>
                <w:szCs w:val="22"/>
              </w:rPr>
              <w:t>Wissenschaftler</w:t>
            </w:r>
            <w:r w:rsidR="008C5950" w:rsidRPr="009D6011">
              <w:rPr>
                <w:rFonts w:ascii="Arial" w:hAnsi="Arial"/>
                <w:sz w:val="22"/>
                <w:szCs w:val="22"/>
              </w:rPr>
              <w:t xml:space="preserve"> </w:t>
            </w:r>
            <w:r w:rsidRPr="009D6011">
              <w:rPr>
                <w:rFonts w:ascii="Arial" w:hAnsi="Arial"/>
                <w:sz w:val="22"/>
                <w:szCs w:val="22"/>
              </w:rPr>
              <w:t>treffen folgende Vereinbarung:</w:t>
            </w:r>
          </w:p>
          <w:p w:rsidR="0034757E" w:rsidRPr="009D6011" w:rsidRDefault="0034757E" w:rsidP="001F7B89"/>
        </w:tc>
        <w:tc>
          <w:tcPr>
            <w:tcW w:w="4644" w:type="dxa"/>
            <w:shd w:val="clear" w:color="auto" w:fill="auto"/>
          </w:tcPr>
          <w:p w:rsidR="00A8080B" w:rsidRPr="00BA48D5" w:rsidRDefault="00A8080B" w:rsidP="004A79FF">
            <w:pPr>
              <w:pStyle w:val="berschrift1"/>
              <w:rPr>
                <w:b/>
                <w:szCs w:val="28"/>
                <w:lang w:val="en-US"/>
              </w:rPr>
            </w:pPr>
            <w:r w:rsidRPr="00BA48D5">
              <w:rPr>
                <w:b/>
                <w:szCs w:val="28"/>
                <w:lang w:val="en-US"/>
              </w:rPr>
              <w:t>Agreement</w:t>
            </w:r>
          </w:p>
          <w:p w:rsidR="00A8080B" w:rsidRPr="00BA48D5" w:rsidRDefault="00A8080B" w:rsidP="00A3743A">
            <w:pPr>
              <w:jc w:val="center"/>
              <w:rPr>
                <w:rFonts w:ascii="Arial" w:hAnsi="Arial"/>
                <w:sz w:val="22"/>
                <w:szCs w:val="22"/>
                <w:lang w:val="en-US"/>
              </w:rPr>
            </w:pPr>
          </w:p>
          <w:p w:rsidR="00A8080B" w:rsidRPr="00BA48D5" w:rsidRDefault="00A8080B" w:rsidP="00A3743A">
            <w:pPr>
              <w:jc w:val="center"/>
              <w:rPr>
                <w:rFonts w:ascii="Arial" w:hAnsi="Arial"/>
                <w:sz w:val="22"/>
                <w:szCs w:val="22"/>
                <w:lang w:val="en-US"/>
              </w:rPr>
            </w:pPr>
            <w:r w:rsidRPr="00BA48D5">
              <w:rPr>
                <w:rFonts w:ascii="Arial" w:hAnsi="Arial"/>
                <w:sz w:val="22"/>
                <w:szCs w:val="22"/>
                <w:lang w:val="en-US"/>
              </w:rPr>
              <w:t>between</w:t>
            </w:r>
          </w:p>
          <w:p w:rsidR="00A8080B" w:rsidRPr="00BA48D5" w:rsidRDefault="00A8080B" w:rsidP="00A3743A">
            <w:pPr>
              <w:jc w:val="center"/>
              <w:rPr>
                <w:rFonts w:ascii="Arial" w:hAnsi="Arial"/>
                <w:sz w:val="22"/>
                <w:szCs w:val="22"/>
                <w:lang w:val="en-US"/>
              </w:rPr>
            </w:pPr>
          </w:p>
          <w:p w:rsidR="009B1BA3" w:rsidRDefault="00A8080B" w:rsidP="00A3743A">
            <w:pPr>
              <w:jc w:val="both"/>
              <w:rPr>
                <w:rFonts w:ascii="Arial" w:hAnsi="Arial"/>
                <w:sz w:val="22"/>
                <w:szCs w:val="22"/>
                <w:lang w:val="en-US"/>
              </w:rPr>
            </w:pPr>
            <w:r w:rsidRPr="00BA48D5">
              <w:rPr>
                <w:rFonts w:ascii="Arial" w:hAnsi="Arial"/>
                <w:sz w:val="22"/>
                <w:szCs w:val="22"/>
                <w:lang w:val="en-US"/>
              </w:rPr>
              <w:t xml:space="preserve">Universität des Saarlandes, Campus, 66123 </w:t>
            </w:r>
            <w:proofErr w:type="spellStart"/>
            <w:r w:rsidRPr="00BA48D5">
              <w:rPr>
                <w:rFonts w:ascii="Arial" w:hAnsi="Arial"/>
                <w:sz w:val="22"/>
                <w:szCs w:val="22"/>
                <w:lang w:val="en-US"/>
              </w:rPr>
              <w:t>Saarbrücken</w:t>
            </w:r>
            <w:proofErr w:type="spellEnd"/>
            <w:r w:rsidRPr="00BA48D5">
              <w:rPr>
                <w:rFonts w:ascii="Arial" w:hAnsi="Arial"/>
                <w:sz w:val="22"/>
                <w:szCs w:val="22"/>
                <w:lang w:val="en-US"/>
              </w:rPr>
              <w:t>, represented by the Vice President for Re</w:t>
            </w:r>
            <w:r w:rsidR="000159A3">
              <w:rPr>
                <w:rFonts w:ascii="Arial" w:hAnsi="Arial"/>
                <w:sz w:val="22"/>
                <w:szCs w:val="22"/>
                <w:lang w:val="en-US"/>
              </w:rPr>
              <w:t>search</w:t>
            </w:r>
            <w:r w:rsidR="00260DC6">
              <w:rPr>
                <w:rFonts w:ascii="Arial" w:hAnsi="Arial"/>
                <w:sz w:val="22"/>
                <w:szCs w:val="22"/>
                <w:lang w:val="en-US"/>
              </w:rPr>
              <w:t xml:space="preserve"> and Outreach</w:t>
            </w:r>
          </w:p>
          <w:p w:rsidR="00260DC6" w:rsidRDefault="00260DC6" w:rsidP="00A3743A">
            <w:pPr>
              <w:jc w:val="both"/>
              <w:rPr>
                <w:rFonts w:ascii="Arial" w:hAnsi="Arial"/>
                <w:sz w:val="22"/>
                <w:szCs w:val="22"/>
                <w:lang w:val="en-US"/>
              </w:rPr>
            </w:pPr>
          </w:p>
          <w:p w:rsidR="000159A3" w:rsidRPr="00BA48D5" w:rsidRDefault="000159A3" w:rsidP="00A3743A">
            <w:pPr>
              <w:jc w:val="both"/>
              <w:rPr>
                <w:rFonts w:ascii="Arial" w:hAnsi="Arial"/>
                <w:sz w:val="22"/>
                <w:szCs w:val="22"/>
                <w:lang w:val="en-US"/>
              </w:rPr>
            </w:pPr>
          </w:p>
          <w:p w:rsidR="008E03CA" w:rsidRDefault="00E45F99" w:rsidP="008E03CA">
            <w:pPr>
              <w:jc w:val="both"/>
              <w:rPr>
                <w:rFonts w:ascii="Arial" w:hAnsi="Arial"/>
                <w:sz w:val="22"/>
                <w:szCs w:val="22"/>
                <w:lang w:val="en-US"/>
              </w:rPr>
            </w:pPr>
            <w:r w:rsidRPr="008E03CA">
              <w:rPr>
                <w:rFonts w:ascii="Arial" w:hAnsi="Arial"/>
                <w:sz w:val="22"/>
                <w:szCs w:val="22"/>
                <w:lang w:val="en-US"/>
              </w:rPr>
              <w:t xml:space="preserve">Responsible </w:t>
            </w:r>
            <w:r w:rsidR="009B1BA3" w:rsidRPr="008E03CA">
              <w:rPr>
                <w:rFonts w:ascii="Arial" w:hAnsi="Arial"/>
                <w:sz w:val="22"/>
                <w:szCs w:val="22"/>
                <w:lang w:val="en-US"/>
              </w:rPr>
              <w:t xml:space="preserve">Project Leader: </w:t>
            </w:r>
          </w:p>
          <w:p w:rsidR="00663069" w:rsidRPr="00663069" w:rsidRDefault="00663069" w:rsidP="00663069">
            <w:pPr>
              <w:jc w:val="both"/>
              <w:rPr>
                <w:rFonts w:ascii="Arial" w:hAnsi="Arial"/>
                <w:sz w:val="22"/>
                <w:szCs w:val="22"/>
                <w:lang w:val="en-US"/>
              </w:rPr>
            </w:pPr>
            <w:r w:rsidRPr="00663069">
              <w:rPr>
                <w:rFonts w:ascii="Arial" w:hAnsi="Arial"/>
                <w:sz w:val="22"/>
                <w:szCs w:val="22"/>
                <w:lang w:val="en-US"/>
              </w:rPr>
              <w:t xml:space="preserve">Prof. Dr. </w:t>
            </w:r>
            <w:r w:rsidR="003E006D" w:rsidRPr="003E006D">
              <w:rPr>
                <w:rFonts w:ascii="Arial" w:hAnsi="Arial"/>
                <w:sz w:val="22"/>
                <w:szCs w:val="22"/>
                <w:highlight w:val="yellow"/>
                <w:lang w:val="en-US"/>
              </w:rPr>
              <w:t>xxx</w:t>
            </w:r>
          </w:p>
          <w:p w:rsidR="00663069" w:rsidRPr="00BA48D5" w:rsidRDefault="00663069" w:rsidP="008E03CA">
            <w:pPr>
              <w:jc w:val="both"/>
              <w:rPr>
                <w:rFonts w:ascii="Arial" w:hAnsi="Arial"/>
                <w:sz w:val="22"/>
                <w:szCs w:val="22"/>
                <w:lang w:val="en-US"/>
              </w:rPr>
            </w:pPr>
          </w:p>
          <w:p w:rsidR="00E45F99" w:rsidRDefault="00A8080B" w:rsidP="00481CD6">
            <w:pPr>
              <w:jc w:val="center"/>
              <w:rPr>
                <w:rFonts w:ascii="Arial" w:hAnsi="Arial"/>
                <w:sz w:val="22"/>
                <w:szCs w:val="22"/>
                <w:lang w:val="en-US"/>
              </w:rPr>
            </w:pPr>
            <w:r w:rsidRPr="00BA48D5">
              <w:rPr>
                <w:rFonts w:ascii="Arial" w:hAnsi="Arial"/>
                <w:sz w:val="22"/>
                <w:szCs w:val="22"/>
                <w:lang w:val="en-US"/>
              </w:rPr>
              <w:t>– hereinafter referred to as</w:t>
            </w:r>
          </w:p>
          <w:p w:rsidR="00A8080B" w:rsidRPr="00BA48D5" w:rsidRDefault="00240601" w:rsidP="00481CD6">
            <w:pPr>
              <w:jc w:val="center"/>
              <w:rPr>
                <w:rFonts w:ascii="Arial" w:hAnsi="Arial"/>
                <w:sz w:val="22"/>
                <w:szCs w:val="22"/>
                <w:lang w:val="en-US"/>
              </w:rPr>
            </w:pPr>
            <w:r>
              <w:rPr>
                <w:rFonts w:ascii="Arial" w:hAnsi="Arial"/>
                <w:sz w:val="22"/>
                <w:szCs w:val="22"/>
                <w:lang w:val="en-US"/>
              </w:rPr>
              <w:t>“S</w:t>
            </w:r>
            <w:r w:rsidR="00397D69" w:rsidRPr="00BA48D5">
              <w:rPr>
                <w:rFonts w:ascii="Arial" w:hAnsi="Arial"/>
                <w:sz w:val="22"/>
                <w:szCs w:val="22"/>
                <w:lang w:val="en-US"/>
              </w:rPr>
              <w:t>aarland</w:t>
            </w:r>
            <w:r w:rsidR="00E45F99" w:rsidRPr="00BA48D5">
              <w:rPr>
                <w:rFonts w:ascii="Arial" w:hAnsi="Arial"/>
                <w:sz w:val="22"/>
                <w:szCs w:val="22"/>
                <w:lang w:val="en-US"/>
              </w:rPr>
              <w:t xml:space="preserve"> </w:t>
            </w:r>
            <w:proofErr w:type="gramStart"/>
            <w:r w:rsidR="00397D69" w:rsidRPr="00BA48D5">
              <w:rPr>
                <w:rFonts w:ascii="Arial" w:hAnsi="Arial"/>
                <w:sz w:val="22"/>
                <w:szCs w:val="22"/>
                <w:lang w:val="en-US"/>
              </w:rPr>
              <w:t>University</w:t>
            </w:r>
            <w:r w:rsidR="00A8080B" w:rsidRPr="00BA48D5">
              <w:rPr>
                <w:rFonts w:ascii="Arial" w:hAnsi="Arial"/>
                <w:sz w:val="22"/>
                <w:szCs w:val="22"/>
                <w:lang w:val="en-US"/>
              </w:rPr>
              <w:t>“ –</w:t>
            </w:r>
            <w:proofErr w:type="gramEnd"/>
          </w:p>
          <w:p w:rsidR="00A8080B" w:rsidRPr="00BA48D5" w:rsidRDefault="00A8080B" w:rsidP="00A3743A">
            <w:pPr>
              <w:jc w:val="right"/>
              <w:rPr>
                <w:rFonts w:ascii="Arial" w:hAnsi="Arial"/>
                <w:sz w:val="22"/>
                <w:szCs w:val="22"/>
                <w:lang w:val="en-US"/>
              </w:rPr>
            </w:pPr>
          </w:p>
          <w:p w:rsidR="00A8080B" w:rsidRPr="00BA48D5" w:rsidRDefault="00A8080B" w:rsidP="00A3743A">
            <w:pPr>
              <w:jc w:val="center"/>
              <w:rPr>
                <w:rFonts w:ascii="Arial" w:hAnsi="Arial"/>
                <w:sz w:val="22"/>
                <w:szCs w:val="22"/>
                <w:lang w:val="en-US"/>
              </w:rPr>
            </w:pPr>
            <w:r w:rsidRPr="00BA48D5">
              <w:rPr>
                <w:rFonts w:ascii="Arial" w:hAnsi="Arial"/>
                <w:sz w:val="22"/>
                <w:szCs w:val="22"/>
                <w:lang w:val="en-US"/>
              </w:rPr>
              <w:t>and</w:t>
            </w:r>
          </w:p>
          <w:p w:rsidR="00A8080B" w:rsidRPr="00BA48D5" w:rsidRDefault="00A8080B" w:rsidP="00A8080B">
            <w:pPr>
              <w:rPr>
                <w:rFonts w:ascii="Arial" w:hAnsi="Arial"/>
                <w:sz w:val="22"/>
                <w:szCs w:val="22"/>
                <w:lang w:val="en-US"/>
              </w:rPr>
            </w:pPr>
          </w:p>
          <w:p w:rsidR="00240601" w:rsidRPr="00240601" w:rsidRDefault="00EE4A8B" w:rsidP="00240601">
            <w:pPr>
              <w:pStyle w:val="HTMLVorformatiert"/>
              <w:rPr>
                <w:rFonts w:ascii="Arial" w:hAnsi="Arial" w:cs="Times New Roman"/>
                <w:sz w:val="22"/>
                <w:szCs w:val="22"/>
              </w:rPr>
            </w:pPr>
            <w:r w:rsidRPr="00EE4A8B">
              <w:rPr>
                <w:rFonts w:ascii="Arial" w:hAnsi="Arial"/>
                <w:sz w:val="22"/>
                <w:szCs w:val="22"/>
                <w:highlight w:val="yellow"/>
                <w:lang w:val="en-US"/>
              </w:rPr>
              <w:t>xxx</w:t>
            </w:r>
          </w:p>
          <w:p w:rsidR="00B01C7A" w:rsidRPr="00BA48D5" w:rsidRDefault="00B01C7A" w:rsidP="00A8080B">
            <w:pPr>
              <w:rPr>
                <w:rFonts w:ascii="Arial" w:hAnsi="Arial"/>
                <w:sz w:val="22"/>
                <w:szCs w:val="22"/>
                <w:lang w:val="en-US"/>
              </w:rPr>
            </w:pPr>
          </w:p>
          <w:p w:rsidR="00A8080B" w:rsidRPr="00BA48D5" w:rsidRDefault="00A8080B" w:rsidP="00A3743A">
            <w:pPr>
              <w:ind w:left="420"/>
              <w:jc w:val="right"/>
              <w:rPr>
                <w:rFonts w:ascii="Arial" w:hAnsi="Arial"/>
                <w:sz w:val="22"/>
                <w:szCs w:val="22"/>
                <w:lang w:val="en-US"/>
              </w:rPr>
            </w:pPr>
            <w:r w:rsidRPr="00BA48D5">
              <w:rPr>
                <w:rFonts w:ascii="Arial" w:hAnsi="Arial"/>
                <w:sz w:val="22"/>
                <w:szCs w:val="22"/>
                <w:lang w:val="en-US"/>
              </w:rPr>
              <w:t>– hereinafter referred to as „</w:t>
            </w:r>
            <w:proofErr w:type="gramStart"/>
            <w:r w:rsidRPr="00BA48D5">
              <w:rPr>
                <w:rFonts w:ascii="Arial" w:hAnsi="Arial"/>
                <w:sz w:val="22"/>
                <w:szCs w:val="22"/>
                <w:lang w:val="en-US"/>
              </w:rPr>
              <w:t>Scientist“ –</w:t>
            </w:r>
            <w:proofErr w:type="gramEnd"/>
          </w:p>
          <w:p w:rsidR="00A8080B" w:rsidRPr="00BA48D5" w:rsidRDefault="00A8080B" w:rsidP="00A3743A">
            <w:pPr>
              <w:ind w:left="420" w:right="220"/>
              <w:jc w:val="right"/>
              <w:rPr>
                <w:rFonts w:ascii="Arial" w:hAnsi="Arial"/>
                <w:sz w:val="22"/>
                <w:szCs w:val="22"/>
                <w:lang w:val="en-US"/>
              </w:rPr>
            </w:pPr>
          </w:p>
          <w:p w:rsidR="00A8080B" w:rsidRPr="00BA48D5" w:rsidRDefault="00663069" w:rsidP="00A3743A">
            <w:pPr>
              <w:jc w:val="both"/>
              <w:rPr>
                <w:rFonts w:ascii="Arial" w:hAnsi="Arial"/>
                <w:sz w:val="22"/>
                <w:szCs w:val="22"/>
                <w:lang w:val="en-US"/>
              </w:rPr>
            </w:pPr>
            <w:r>
              <w:rPr>
                <w:rFonts w:ascii="Arial" w:hAnsi="Arial"/>
                <w:sz w:val="22"/>
                <w:szCs w:val="22"/>
                <w:lang w:val="en-US"/>
              </w:rPr>
              <w:t xml:space="preserve"> </w:t>
            </w:r>
            <w:r w:rsidR="00397D69" w:rsidRPr="00BA48D5">
              <w:rPr>
                <w:rFonts w:ascii="Arial" w:hAnsi="Arial"/>
                <w:sz w:val="22"/>
                <w:szCs w:val="22"/>
                <w:lang w:val="en-US"/>
              </w:rPr>
              <w:t>Saarland University</w:t>
            </w:r>
            <w:r w:rsidR="00A8080B" w:rsidRPr="00BA48D5">
              <w:rPr>
                <w:rFonts w:ascii="Arial" w:hAnsi="Arial"/>
                <w:sz w:val="22"/>
                <w:szCs w:val="22"/>
                <w:lang w:val="en-US"/>
              </w:rPr>
              <w:t xml:space="preserve"> and Scientist agree </w:t>
            </w:r>
            <w:r>
              <w:rPr>
                <w:rFonts w:ascii="Arial" w:hAnsi="Arial"/>
                <w:sz w:val="22"/>
                <w:szCs w:val="22"/>
                <w:lang w:val="en-US"/>
              </w:rPr>
              <w:t xml:space="preserve">     </w:t>
            </w:r>
            <w:r w:rsidR="00A8080B" w:rsidRPr="00BA48D5">
              <w:rPr>
                <w:rFonts w:ascii="Arial" w:hAnsi="Arial"/>
                <w:sz w:val="22"/>
                <w:szCs w:val="22"/>
                <w:lang w:val="en-US"/>
              </w:rPr>
              <w:t>as follows:</w:t>
            </w:r>
          </w:p>
          <w:p w:rsidR="0034757E" w:rsidRPr="00BA48D5" w:rsidRDefault="0034757E" w:rsidP="0034757E">
            <w:pPr>
              <w:rPr>
                <w:lang w:val="en-US"/>
              </w:rPr>
            </w:pPr>
          </w:p>
        </w:tc>
      </w:tr>
      <w:tr w:rsidR="0034757E" w:rsidRPr="00260DC6" w:rsidTr="000F786E">
        <w:tc>
          <w:tcPr>
            <w:tcW w:w="4786" w:type="dxa"/>
            <w:shd w:val="clear" w:color="auto" w:fill="auto"/>
          </w:tcPr>
          <w:p w:rsidR="0034757E" w:rsidRPr="00BA48D5" w:rsidRDefault="0034757E" w:rsidP="001F7B89">
            <w:pPr>
              <w:ind w:left="567" w:hanging="425"/>
              <w:jc w:val="both"/>
              <w:rPr>
                <w:rFonts w:ascii="Arial" w:hAnsi="Arial"/>
                <w:sz w:val="22"/>
                <w:szCs w:val="22"/>
                <w:lang w:val="en-US"/>
              </w:rPr>
            </w:pPr>
          </w:p>
          <w:p w:rsidR="001A768F" w:rsidRPr="001A768F" w:rsidRDefault="009E7815" w:rsidP="000F786E">
            <w:pPr>
              <w:pStyle w:val="HTMLVorformatiert"/>
              <w:numPr>
                <w:ilvl w:val="0"/>
                <w:numId w:val="14"/>
              </w:numPr>
              <w:rPr>
                <w:rFonts w:ascii="Arial" w:hAnsi="Arial"/>
                <w:iCs/>
                <w:sz w:val="22"/>
                <w:szCs w:val="22"/>
              </w:rPr>
            </w:pPr>
            <w:r w:rsidRPr="00D64CEF">
              <w:rPr>
                <w:rFonts w:ascii="Arial" w:hAnsi="Arial"/>
                <w:sz w:val="22"/>
                <w:szCs w:val="22"/>
              </w:rPr>
              <w:fldChar w:fldCharType="begin"/>
            </w:r>
            <w:r w:rsidRPr="00D64CEF">
              <w:rPr>
                <w:rFonts w:ascii="Arial" w:hAnsi="Arial"/>
                <w:sz w:val="22"/>
                <w:szCs w:val="22"/>
              </w:rPr>
              <w:instrText xml:space="preserve"> IF </w:instrText>
            </w:r>
            <w:r w:rsidRPr="00D64CEF">
              <w:rPr>
                <w:rFonts w:ascii="Arial" w:hAnsi="Arial"/>
                <w:sz w:val="22"/>
                <w:szCs w:val="22"/>
              </w:rPr>
              <w:fldChar w:fldCharType="begin"/>
            </w:r>
            <w:r w:rsidRPr="00D64CEF">
              <w:rPr>
                <w:rFonts w:ascii="Arial" w:hAnsi="Arial"/>
                <w:sz w:val="22"/>
                <w:szCs w:val="22"/>
              </w:rPr>
              <w:instrText xml:space="preserve"> STYLEREF "Geschlecht" \n = "Herrn" </w:instrText>
            </w:r>
            <w:r w:rsidRPr="00D64CEF">
              <w:rPr>
                <w:rFonts w:ascii="Arial" w:hAnsi="Arial"/>
                <w:sz w:val="22"/>
                <w:szCs w:val="22"/>
              </w:rPr>
              <w:fldChar w:fldCharType="separate"/>
            </w:r>
            <w:r w:rsidR="001A768F">
              <w:rPr>
                <w:rFonts w:ascii="Arial" w:hAnsi="Arial"/>
                <w:b/>
                <w:bCs/>
                <w:noProof/>
                <w:sz w:val="22"/>
                <w:szCs w:val="22"/>
              </w:rPr>
              <w:instrText>Fehler! Verwenden Sie die Registerkarte 'Start', um  dem Text zuzuweisen, der hier angezeigt werden soll.</w:instrText>
            </w:r>
            <w:r w:rsidRPr="00D64CEF">
              <w:rPr>
                <w:rFonts w:ascii="Arial" w:hAnsi="Arial"/>
                <w:sz w:val="22"/>
                <w:szCs w:val="22"/>
              </w:rPr>
              <w:fldChar w:fldCharType="end"/>
            </w:r>
            <w:r w:rsidRPr="00D64CEF">
              <w:rPr>
                <w:rFonts w:ascii="Arial" w:hAnsi="Arial"/>
                <w:sz w:val="22"/>
                <w:szCs w:val="22"/>
              </w:rPr>
              <w:instrText xml:space="preserve"> "Der" "Die" </w:instrText>
            </w:r>
            <w:r w:rsidRPr="00D64CEF">
              <w:rPr>
                <w:rFonts w:ascii="Arial" w:hAnsi="Arial"/>
                <w:sz w:val="22"/>
                <w:szCs w:val="22"/>
              </w:rPr>
              <w:fldChar w:fldCharType="separate"/>
            </w:r>
            <w:r w:rsidR="001A768F" w:rsidRPr="00D64CEF">
              <w:rPr>
                <w:rFonts w:ascii="Arial" w:hAnsi="Arial"/>
                <w:noProof/>
                <w:sz w:val="22"/>
                <w:szCs w:val="22"/>
              </w:rPr>
              <w:t>Der</w:t>
            </w:r>
            <w:r w:rsidRPr="00D64CEF">
              <w:rPr>
                <w:rFonts w:ascii="Arial" w:hAnsi="Arial"/>
                <w:sz w:val="22"/>
                <w:szCs w:val="22"/>
              </w:rPr>
              <w:fldChar w:fldCharType="end"/>
            </w:r>
            <w:r w:rsidR="0034757E" w:rsidRPr="00D64CEF">
              <w:rPr>
                <w:rFonts w:ascii="Arial" w:hAnsi="Arial"/>
                <w:sz w:val="22"/>
                <w:szCs w:val="22"/>
              </w:rPr>
              <w:t xml:space="preserve"> </w:t>
            </w:r>
            <w:r w:rsidR="009D6011" w:rsidRPr="00D64CEF">
              <w:rPr>
                <w:rFonts w:ascii="Arial" w:hAnsi="Arial" w:cs="Arial"/>
                <w:sz w:val="22"/>
                <w:szCs w:val="22"/>
              </w:rPr>
              <w:t>Wissenschaftler</w:t>
            </w:r>
            <w:r w:rsidR="008C5950" w:rsidRPr="00D64CEF">
              <w:rPr>
                <w:rFonts w:ascii="Arial" w:hAnsi="Arial"/>
                <w:sz w:val="22"/>
                <w:szCs w:val="22"/>
              </w:rPr>
              <w:t xml:space="preserve"> </w:t>
            </w:r>
            <w:r w:rsidR="00236FF0" w:rsidRPr="00D64CEF">
              <w:rPr>
                <w:rFonts w:ascii="Arial" w:hAnsi="Arial"/>
                <w:sz w:val="22"/>
                <w:szCs w:val="22"/>
              </w:rPr>
              <w:t xml:space="preserve">beabsichtigt die Aufnahme von Forschungstätigkeiten </w:t>
            </w:r>
            <w:r w:rsidR="0034757E" w:rsidRPr="00D64CEF">
              <w:rPr>
                <w:rFonts w:ascii="Arial" w:hAnsi="Arial"/>
                <w:sz w:val="22"/>
                <w:szCs w:val="22"/>
              </w:rPr>
              <w:t xml:space="preserve">am </w:t>
            </w:r>
            <w:r w:rsidR="003E006D">
              <w:rPr>
                <w:rFonts w:ascii="Arial" w:hAnsi="Arial"/>
                <w:sz w:val="22"/>
                <w:szCs w:val="22"/>
              </w:rPr>
              <w:t xml:space="preserve">Lehrstuhl für </w:t>
            </w:r>
            <w:r w:rsidR="003E006D" w:rsidRPr="003E006D">
              <w:rPr>
                <w:rFonts w:ascii="Arial" w:hAnsi="Arial"/>
                <w:sz w:val="22"/>
                <w:szCs w:val="22"/>
                <w:highlight w:val="yellow"/>
              </w:rPr>
              <w:t>xxx</w:t>
            </w:r>
            <w:r w:rsidR="00221175">
              <w:rPr>
                <w:rFonts w:ascii="Arial" w:hAnsi="Arial"/>
                <w:sz w:val="22"/>
                <w:szCs w:val="22"/>
              </w:rPr>
              <w:t>, Universität des Saarlandes</w:t>
            </w:r>
            <w:r w:rsidR="00BA48D5">
              <w:rPr>
                <w:rFonts w:ascii="Arial" w:hAnsi="Arial"/>
                <w:sz w:val="22"/>
                <w:szCs w:val="22"/>
              </w:rPr>
              <w:t xml:space="preserve">. </w:t>
            </w:r>
            <w:r w:rsidR="0034757E" w:rsidRPr="00D64CEF">
              <w:rPr>
                <w:rFonts w:ascii="Arial" w:hAnsi="Arial"/>
                <w:sz w:val="22"/>
                <w:szCs w:val="22"/>
              </w:rPr>
              <w:t xml:space="preserve">Hierbei erhält er </w:t>
            </w:r>
            <w:r w:rsidR="0034757E" w:rsidRPr="00D64CEF">
              <w:rPr>
                <w:rFonts w:ascii="Arial" w:hAnsi="Arial"/>
                <w:iCs/>
                <w:sz w:val="22"/>
                <w:szCs w:val="22"/>
              </w:rPr>
              <w:t xml:space="preserve">unter der verantwortlichen Projektleitung von </w:t>
            </w:r>
            <w:r w:rsidR="00240601">
              <w:rPr>
                <w:rFonts w:ascii="Arial" w:hAnsi="Arial"/>
                <w:iCs/>
                <w:sz w:val="22"/>
                <w:szCs w:val="22"/>
              </w:rPr>
              <w:t xml:space="preserve">Prof. Dr. </w:t>
            </w:r>
            <w:r w:rsidR="003E006D" w:rsidRPr="003E006D">
              <w:rPr>
                <w:rFonts w:ascii="Arial" w:hAnsi="Arial"/>
                <w:iCs/>
                <w:sz w:val="22"/>
                <w:szCs w:val="22"/>
                <w:highlight w:val="yellow"/>
              </w:rPr>
              <w:t>xxx</w:t>
            </w:r>
            <w:r w:rsidR="004A79FF">
              <w:rPr>
                <w:rFonts w:ascii="Arial" w:hAnsi="Arial"/>
                <w:iCs/>
                <w:sz w:val="22"/>
                <w:szCs w:val="22"/>
              </w:rPr>
              <w:t xml:space="preserve"> </w:t>
            </w:r>
            <w:r w:rsidR="0034757E" w:rsidRPr="00D64CEF">
              <w:rPr>
                <w:rFonts w:ascii="Arial" w:hAnsi="Arial"/>
                <w:iCs/>
                <w:sz w:val="22"/>
                <w:szCs w:val="22"/>
              </w:rPr>
              <w:t>(</w:t>
            </w:r>
            <w:r w:rsidR="00236FF0" w:rsidRPr="00D64CEF">
              <w:rPr>
                <w:rFonts w:ascii="Arial" w:hAnsi="Arial"/>
                <w:iCs/>
                <w:sz w:val="22"/>
                <w:szCs w:val="22"/>
              </w:rPr>
              <w:t>nachfolgend „</w:t>
            </w:r>
            <w:r w:rsidR="0034757E" w:rsidRPr="00D64CEF">
              <w:rPr>
                <w:rFonts w:ascii="Arial" w:hAnsi="Arial"/>
                <w:iCs/>
                <w:sz w:val="22"/>
                <w:szCs w:val="22"/>
              </w:rPr>
              <w:t>Projektleiter</w:t>
            </w:r>
            <w:r w:rsidR="00236FF0" w:rsidRPr="00D64CEF">
              <w:rPr>
                <w:rFonts w:ascii="Arial" w:hAnsi="Arial"/>
                <w:iCs/>
                <w:sz w:val="22"/>
                <w:szCs w:val="22"/>
              </w:rPr>
              <w:t>“ genannt</w:t>
            </w:r>
            <w:r w:rsidR="0034757E" w:rsidRPr="00D64CEF">
              <w:rPr>
                <w:rFonts w:ascii="Arial" w:hAnsi="Arial"/>
                <w:iCs/>
                <w:sz w:val="22"/>
                <w:szCs w:val="22"/>
              </w:rPr>
              <w:t>) Einblicke in das Forschungs- und Entwicklungsprojekt mit dem Titel</w:t>
            </w:r>
            <w:r w:rsidR="00BA48D5">
              <w:rPr>
                <w:rFonts w:ascii="Arial" w:hAnsi="Arial"/>
                <w:iCs/>
                <w:sz w:val="22"/>
                <w:szCs w:val="22"/>
              </w:rPr>
              <w:t xml:space="preserve"> „</w:t>
            </w:r>
            <w:proofErr w:type="spellStart"/>
            <w:r w:rsidR="00EE4A8B" w:rsidRPr="00EE4A8B">
              <w:rPr>
                <w:rFonts w:ascii="Arial" w:hAnsi="Arial"/>
                <w:iCs/>
                <w:sz w:val="22"/>
                <w:szCs w:val="22"/>
                <w:highlight w:val="yellow"/>
              </w:rPr>
              <w:t>xxxxxxx</w:t>
            </w:r>
            <w:proofErr w:type="spellEnd"/>
            <w:r w:rsidR="001A768F" w:rsidRPr="001A768F">
              <w:rPr>
                <w:rFonts w:ascii="Arial" w:hAnsi="Arial"/>
                <w:iCs/>
                <w:sz w:val="22"/>
                <w:szCs w:val="22"/>
              </w:rPr>
              <w:t>“</w:t>
            </w:r>
          </w:p>
          <w:p w:rsidR="000368DF" w:rsidRPr="000368DF" w:rsidRDefault="000368DF" w:rsidP="001A768F">
            <w:pPr>
              <w:pStyle w:val="HTMLVorformatiert"/>
              <w:rPr>
                <w:rFonts w:ascii="Arial" w:hAnsi="Arial"/>
                <w:iCs/>
                <w:sz w:val="22"/>
                <w:szCs w:val="22"/>
              </w:rPr>
            </w:pPr>
          </w:p>
          <w:p w:rsidR="0034757E" w:rsidRPr="009D6011" w:rsidRDefault="0034757E" w:rsidP="00196CB0">
            <w:pPr>
              <w:jc w:val="both"/>
            </w:pPr>
          </w:p>
        </w:tc>
        <w:tc>
          <w:tcPr>
            <w:tcW w:w="4644" w:type="dxa"/>
            <w:shd w:val="clear" w:color="auto" w:fill="auto"/>
          </w:tcPr>
          <w:p w:rsidR="00A8080B" w:rsidRPr="009D6011" w:rsidRDefault="00A8080B" w:rsidP="00E45F99">
            <w:pPr>
              <w:ind w:left="601" w:hanging="425"/>
              <w:jc w:val="both"/>
              <w:rPr>
                <w:rFonts w:ascii="Arial" w:hAnsi="Arial"/>
                <w:sz w:val="22"/>
                <w:szCs w:val="22"/>
              </w:rPr>
            </w:pPr>
          </w:p>
          <w:p w:rsidR="001A768F" w:rsidRPr="00196CB0" w:rsidRDefault="00A8080B" w:rsidP="000F786E">
            <w:pPr>
              <w:pStyle w:val="HTMLVorformatiert"/>
              <w:numPr>
                <w:ilvl w:val="0"/>
                <w:numId w:val="16"/>
              </w:numPr>
              <w:rPr>
                <w:rFonts w:ascii="Arial" w:hAnsi="Arial" w:cs="Times New Roman"/>
                <w:iCs/>
                <w:sz w:val="22"/>
                <w:szCs w:val="22"/>
                <w:lang w:val="en-US"/>
              </w:rPr>
            </w:pPr>
            <w:r w:rsidRPr="00BA48D5">
              <w:rPr>
                <w:rFonts w:ascii="Arial" w:hAnsi="Arial"/>
                <w:sz w:val="22"/>
                <w:szCs w:val="22"/>
                <w:lang w:val="en-US"/>
              </w:rPr>
              <w:t xml:space="preserve">Scientist </w:t>
            </w:r>
            <w:r w:rsidR="00236FF0" w:rsidRPr="00BA48D5">
              <w:rPr>
                <w:rFonts w:ascii="Arial" w:hAnsi="Arial"/>
                <w:sz w:val="22"/>
                <w:szCs w:val="22"/>
                <w:lang w:val="en-US"/>
              </w:rPr>
              <w:t xml:space="preserve">intends </w:t>
            </w:r>
            <w:r w:rsidRPr="00BA48D5">
              <w:rPr>
                <w:rFonts w:ascii="Arial" w:hAnsi="Arial"/>
                <w:sz w:val="22"/>
                <w:szCs w:val="22"/>
                <w:lang w:val="en-US"/>
              </w:rPr>
              <w:t>to undertake research work in the</w:t>
            </w:r>
            <w:r w:rsidR="00BA48D5">
              <w:rPr>
                <w:rFonts w:ascii="Arial" w:hAnsi="Arial"/>
                <w:sz w:val="22"/>
                <w:szCs w:val="22"/>
                <w:lang w:val="en-US"/>
              </w:rPr>
              <w:t xml:space="preserve"> </w:t>
            </w:r>
            <w:r w:rsidR="00221175">
              <w:rPr>
                <w:rFonts w:ascii="Arial" w:hAnsi="Arial"/>
                <w:sz w:val="22"/>
                <w:szCs w:val="22"/>
                <w:lang w:val="en-US"/>
              </w:rPr>
              <w:t>Department of</w:t>
            </w:r>
            <w:r w:rsidR="004A79FF">
              <w:rPr>
                <w:rFonts w:ascii="Arial" w:hAnsi="Arial"/>
                <w:sz w:val="22"/>
                <w:szCs w:val="22"/>
                <w:lang w:val="en-US"/>
              </w:rPr>
              <w:t xml:space="preserve"> </w:t>
            </w:r>
            <w:r w:rsidR="003E006D" w:rsidRPr="003E006D">
              <w:rPr>
                <w:rFonts w:ascii="Arial" w:hAnsi="Arial"/>
                <w:sz w:val="22"/>
                <w:szCs w:val="22"/>
                <w:highlight w:val="yellow"/>
                <w:lang w:val="en-US"/>
              </w:rPr>
              <w:t>xxx</w:t>
            </w:r>
            <w:r w:rsidR="00663069">
              <w:rPr>
                <w:rFonts w:ascii="Arial" w:hAnsi="Arial"/>
                <w:sz w:val="22"/>
                <w:szCs w:val="22"/>
                <w:lang w:val="en-US"/>
              </w:rPr>
              <w:t>, Saarland University</w:t>
            </w:r>
            <w:r w:rsidR="00221175">
              <w:rPr>
                <w:rFonts w:ascii="Arial" w:hAnsi="Arial"/>
                <w:sz w:val="22"/>
                <w:szCs w:val="22"/>
                <w:lang w:val="en-US"/>
              </w:rPr>
              <w:t>.</w:t>
            </w:r>
            <w:r w:rsidRPr="00BA48D5">
              <w:rPr>
                <w:rFonts w:ascii="Arial" w:hAnsi="Arial"/>
                <w:sz w:val="22"/>
                <w:szCs w:val="22"/>
                <w:lang w:val="en-US"/>
              </w:rPr>
              <w:t xml:space="preserve"> </w:t>
            </w:r>
            <w:r w:rsidRPr="00196CB0">
              <w:rPr>
                <w:rFonts w:ascii="Arial" w:hAnsi="Arial"/>
                <w:sz w:val="22"/>
                <w:szCs w:val="22"/>
                <w:lang w:val="en-US"/>
              </w:rPr>
              <w:t xml:space="preserve">In doing so, Scientist gets insight </w:t>
            </w:r>
            <w:r w:rsidRPr="00196CB0">
              <w:rPr>
                <w:rFonts w:ascii="Arial" w:hAnsi="Arial"/>
                <w:iCs/>
                <w:sz w:val="22"/>
                <w:szCs w:val="22"/>
                <w:lang w:val="en-US"/>
              </w:rPr>
              <w:t xml:space="preserve">in the research project </w:t>
            </w:r>
            <w:r w:rsidR="00236FF0" w:rsidRPr="00196CB0">
              <w:rPr>
                <w:rFonts w:ascii="Arial" w:hAnsi="Arial"/>
                <w:iCs/>
                <w:sz w:val="22"/>
                <w:szCs w:val="22"/>
                <w:lang w:val="en-US"/>
              </w:rPr>
              <w:t>entitled</w:t>
            </w:r>
            <w:r w:rsidRPr="00196CB0">
              <w:rPr>
                <w:rFonts w:ascii="Arial" w:hAnsi="Arial"/>
                <w:iCs/>
                <w:sz w:val="22"/>
                <w:szCs w:val="22"/>
                <w:lang w:val="en-US"/>
              </w:rPr>
              <w:t xml:space="preserve"> </w:t>
            </w:r>
            <w:r w:rsidR="001A768F" w:rsidRPr="00196CB0">
              <w:rPr>
                <w:rFonts w:ascii="Arial" w:hAnsi="Arial" w:cs="Times New Roman"/>
                <w:iCs/>
                <w:sz w:val="22"/>
                <w:szCs w:val="22"/>
                <w:lang w:val="en-US"/>
              </w:rPr>
              <w:t>„</w:t>
            </w:r>
            <w:proofErr w:type="spellStart"/>
            <w:proofErr w:type="gramStart"/>
            <w:r w:rsidR="00EE4A8B" w:rsidRPr="00EE4A8B">
              <w:rPr>
                <w:rFonts w:ascii="Arial" w:hAnsi="Arial"/>
                <w:iCs/>
                <w:sz w:val="22"/>
                <w:szCs w:val="22"/>
                <w:highlight w:val="yellow"/>
                <w:lang w:val="en-US"/>
              </w:rPr>
              <w:t>xxxxxxx</w:t>
            </w:r>
            <w:proofErr w:type="spellEnd"/>
            <w:r w:rsidR="001A768F" w:rsidRPr="00196CB0">
              <w:rPr>
                <w:rFonts w:ascii="Arial" w:hAnsi="Arial" w:cs="Times New Roman"/>
                <w:iCs/>
                <w:sz w:val="22"/>
                <w:szCs w:val="22"/>
                <w:lang w:val="en-US"/>
              </w:rPr>
              <w:t>“</w:t>
            </w:r>
            <w:proofErr w:type="gramEnd"/>
          </w:p>
          <w:p w:rsidR="009F7E1C" w:rsidRPr="00BA48D5" w:rsidRDefault="000F786E" w:rsidP="000F786E">
            <w:pPr>
              <w:ind w:left="317" w:hanging="317"/>
              <w:jc w:val="both"/>
              <w:rPr>
                <w:rFonts w:ascii="Arial" w:hAnsi="Arial"/>
                <w:sz w:val="22"/>
                <w:szCs w:val="22"/>
                <w:lang w:val="en-US"/>
              </w:rPr>
            </w:pPr>
            <w:r>
              <w:rPr>
                <w:rFonts w:ascii="Arial" w:hAnsi="Arial"/>
                <w:iCs/>
                <w:sz w:val="22"/>
                <w:szCs w:val="22"/>
                <w:lang w:val="en-US"/>
              </w:rPr>
              <w:t xml:space="preserve">     </w:t>
            </w:r>
            <w:r w:rsidR="00236FF0" w:rsidRPr="00BA48D5">
              <w:rPr>
                <w:rFonts w:ascii="Arial" w:hAnsi="Arial"/>
                <w:iCs/>
                <w:sz w:val="22"/>
                <w:szCs w:val="22"/>
                <w:lang w:val="en-US"/>
              </w:rPr>
              <w:t xml:space="preserve">under the responsible direction of </w:t>
            </w:r>
            <w:r w:rsidR="00A3635C">
              <w:rPr>
                <w:rFonts w:ascii="Arial" w:hAnsi="Arial"/>
                <w:iCs/>
                <w:sz w:val="22"/>
                <w:szCs w:val="22"/>
                <w:lang w:val="en-US"/>
              </w:rPr>
              <w:t xml:space="preserve">Prof. </w:t>
            </w:r>
            <w:r>
              <w:rPr>
                <w:rFonts w:ascii="Arial" w:hAnsi="Arial"/>
                <w:iCs/>
                <w:sz w:val="22"/>
                <w:szCs w:val="22"/>
                <w:lang w:val="en-US"/>
              </w:rPr>
              <w:t xml:space="preserve">         </w:t>
            </w:r>
            <w:r w:rsidR="00A3635C">
              <w:rPr>
                <w:rFonts w:ascii="Arial" w:hAnsi="Arial"/>
                <w:iCs/>
                <w:sz w:val="22"/>
                <w:szCs w:val="22"/>
                <w:lang w:val="en-US"/>
              </w:rPr>
              <w:t xml:space="preserve">Dr. </w:t>
            </w:r>
            <w:r w:rsidR="003E006D" w:rsidRPr="003E006D">
              <w:rPr>
                <w:rFonts w:ascii="Arial" w:hAnsi="Arial"/>
                <w:iCs/>
                <w:sz w:val="22"/>
                <w:szCs w:val="22"/>
                <w:highlight w:val="yellow"/>
                <w:lang w:val="en-US"/>
              </w:rPr>
              <w:t>xxx</w:t>
            </w:r>
            <w:r w:rsidR="004A79FF">
              <w:rPr>
                <w:rFonts w:ascii="Arial" w:hAnsi="Arial"/>
                <w:iCs/>
                <w:sz w:val="22"/>
                <w:szCs w:val="22"/>
                <w:lang w:val="en-US"/>
              </w:rPr>
              <w:t xml:space="preserve"> </w:t>
            </w:r>
            <w:r w:rsidR="00236FF0" w:rsidRPr="00BA48D5">
              <w:rPr>
                <w:rFonts w:ascii="Arial" w:hAnsi="Arial"/>
                <w:iCs/>
                <w:sz w:val="22"/>
                <w:szCs w:val="22"/>
                <w:lang w:val="en-US"/>
              </w:rPr>
              <w:t xml:space="preserve">(hereinafter referred to as „Project </w:t>
            </w:r>
            <w:proofErr w:type="gramStart"/>
            <w:r w:rsidR="00236FF0" w:rsidRPr="00BA48D5">
              <w:rPr>
                <w:rFonts w:ascii="Arial" w:hAnsi="Arial"/>
                <w:iCs/>
                <w:sz w:val="22"/>
                <w:szCs w:val="22"/>
                <w:lang w:val="en-US"/>
              </w:rPr>
              <w:t>Leader“</w:t>
            </w:r>
            <w:proofErr w:type="gramEnd"/>
            <w:r w:rsidR="00236FF0" w:rsidRPr="00BA48D5">
              <w:rPr>
                <w:rFonts w:ascii="Arial" w:hAnsi="Arial"/>
                <w:iCs/>
                <w:sz w:val="22"/>
                <w:szCs w:val="22"/>
                <w:lang w:val="en-US"/>
              </w:rPr>
              <w:t>)</w:t>
            </w:r>
            <w:r w:rsidR="009F7E1C" w:rsidRPr="00BA48D5">
              <w:rPr>
                <w:rFonts w:ascii="Arial" w:hAnsi="Arial"/>
                <w:i/>
                <w:iCs/>
                <w:color w:val="3366FF"/>
                <w:sz w:val="22"/>
                <w:szCs w:val="22"/>
                <w:lang w:val="en-US"/>
              </w:rPr>
              <w:t>.</w:t>
            </w:r>
          </w:p>
        </w:tc>
      </w:tr>
      <w:tr w:rsidR="0034757E" w:rsidRPr="00260DC6" w:rsidTr="000F786E">
        <w:tc>
          <w:tcPr>
            <w:tcW w:w="4786" w:type="dxa"/>
            <w:shd w:val="clear" w:color="auto" w:fill="auto"/>
          </w:tcPr>
          <w:p w:rsidR="0034757E" w:rsidRPr="00BA48D5" w:rsidRDefault="0034757E" w:rsidP="001F7B89">
            <w:pPr>
              <w:ind w:left="567" w:hanging="425"/>
              <w:jc w:val="both"/>
              <w:rPr>
                <w:rFonts w:ascii="Arial" w:hAnsi="Arial"/>
                <w:sz w:val="22"/>
                <w:szCs w:val="22"/>
                <w:lang w:val="en-US"/>
              </w:rPr>
            </w:pPr>
          </w:p>
          <w:p w:rsidR="0034757E" w:rsidRPr="009D6011" w:rsidRDefault="0034757E" w:rsidP="000F786E">
            <w:pPr>
              <w:numPr>
                <w:ilvl w:val="0"/>
                <w:numId w:val="14"/>
              </w:numPr>
              <w:jc w:val="both"/>
              <w:rPr>
                <w:rFonts w:ascii="Arial" w:hAnsi="Arial"/>
                <w:sz w:val="22"/>
                <w:szCs w:val="22"/>
              </w:rPr>
            </w:pPr>
            <w:r w:rsidRPr="009D6011">
              <w:rPr>
                <w:rFonts w:ascii="Arial" w:hAnsi="Arial"/>
                <w:sz w:val="22"/>
                <w:szCs w:val="22"/>
              </w:rPr>
              <w:t xml:space="preserve">Der </w:t>
            </w:r>
            <w:r w:rsidR="009D6011" w:rsidRPr="009D6011">
              <w:rPr>
                <w:rFonts w:ascii="Arial" w:hAnsi="Arial" w:cs="Arial"/>
                <w:sz w:val="22"/>
                <w:szCs w:val="22"/>
              </w:rPr>
              <w:t>Wissenschaftler</w:t>
            </w:r>
            <w:r w:rsidRPr="009D6011">
              <w:rPr>
                <w:rFonts w:ascii="Arial" w:hAnsi="Arial"/>
                <w:sz w:val="22"/>
                <w:szCs w:val="22"/>
              </w:rPr>
              <w:t xml:space="preserve"> </w:t>
            </w:r>
            <w:r w:rsidRPr="009D6011">
              <w:rPr>
                <w:rFonts w:ascii="Arial" w:hAnsi="Arial" w:cs="Arial"/>
                <w:sz w:val="22"/>
                <w:szCs w:val="22"/>
              </w:rPr>
              <w:t xml:space="preserve">verpflichtet sich, die ihm im </w:t>
            </w:r>
            <w:r w:rsidRPr="009D6011">
              <w:rPr>
                <w:rFonts w:ascii="Arial" w:hAnsi="Arial" w:cs="Arial"/>
                <w:snapToGrid w:val="0"/>
                <w:color w:val="000000"/>
                <w:sz w:val="22"/>
                <w:szCs w:val="22"/>
              </w:rPr>
              <w:t>Rahmen dieser Tätigkeit offenbarten oder bekannt werdenden nicht bereits öffentlich bekannten Erkenntnisse und Informationen sowie die von ihm</w:t>
            </w:r>
            <w:r w:rsidR="009D6011">
              <w:rPr>
                <w:rFonts w:ascii="Arial" w:hAnsi="Arial" w:cs="Arial"/>
                <w:snapToGrid w:val="0"/>
                <w:color w:val="000000"/>
                <w:sz w:val="22"/>
                <w:szCs w:val="22"/>
              </w:rPr>
              <w:t xml:space="preserve"> </w:t>
            </w:r>
            <w:r w:rsidRPr="009D6011">
              <w:rPr>
                <w:rFonts w:ascii="Arial" w:hAnsi="Arial" w:cs="Arial"/>
                <w:snapToGrid w:val="0"/>
                <w:color w:val="000000"/>
                <w:sz w:val="22"/>
                <w:szCs w:val="22"/>
              </w:rPr>
              <w:t xml:space="preserve">erarbeiteten und mittelbar oder unmittelbar im Zusammenhang </w:t>
            </w:r>
            <w:r w:rsidRPr="009D6011">
              <w:rPr>
                <w:rFonts w:ascii="Arial" w:hAnsi="Arial" w:cs="Arial"/>
                <w:iCs/>
                <w:snapToGrid w:val="0"/>
                <w:sz w:val="22"/>
                <w:szCs w:val="22"/>
              </w:rPr>
              <w:t>mit dem oben genannten Projekt</w:t>
            </w:r>
            <w:r w:rsidRPr="009D6011">
              <w:rPr>
                <w:rFonts w:ascii="Arial" w:hAnsi="Arial" w:cs="Arial"/>
                <w:snapToGrid w:val="0"/>
                <w:color w:val="000000"/>
                <w:sz w:val="22"/>
                <w:szCs w:val="22"/>
              </w:rPr>
              <w:t xml:space="preserve"> entwickelten Ergebnisse und Erkenntnisse streng vertraulich zu behandeln, nur im Rahmen der ihm übertragenen Arbeiten zu nutzen und Dritten gegenüber geheim zu halten. Die Veröffentlichung dieser Ergebnisse und Erkenntnisse </w:t>
            </w:r>
            <w:proofErr w:type="gramStart"/>
            <w:r w:rsidRPr="009D6011">
              <w:rPr>
                <w:rFonts w:ascii="Arial" w:hAnsi="Arial" w:cs="Arial"/>
                <w:snapToGrid w:val="0"/>
                <w:color w:val="000000"/>
                <w:sz w:val="22"/>
                <w:szCs w:val="22"/>
              </w:rPr>
              <w:t>ist</w:t>
            </w:r>
            <w:proofErr w:type="gramEnd"/>
            <w:r w:rsidRPr="009D6011">
              <w:rPr>
                <w:rFonts w:ascii="Arial" w:hAnsi="Arial" w:cs="Arial"/>
                <w:snapToGrid w:val="0"/>
                <w:color w:val="000000"/>
                <w:sz w:val="22"/>
                <w:szCs w:val="22"/>
              </w:rPr>
              <w:t xml:space="preserve"> nur mit dem schriftlichen Einverständnis </w:t>
            </w:r>
            <w:r w:rsidRPr="009D6011">
              <w:rPr>
                <w:rFonts w:ascii="Arial" w:hAnsi="Arial" w:cs="Arial"/>
                <w:iCs/>
                <w:snapToGrid w:val="0"/>
                <w:sz w:val="22"/>
                <w:szCs w:val="22"/>
              </w:rPr>
              <w:t>des Projektleiters</w:t>
            </w:r>
            <w:r w:rsidRPr="009D6011">
              <w:rPr>
                <w:rFonts w:ascii="Arial" w:hAnsi="Arial" w:cs="Arial"/>
                <w:snapToGrid w:val="0"/>
                <w:color w:val="000000"/>
                <w:sz w:val="22"/>
                <w:szCs w:val="22"/>
              </w:rPr>
              <w:t xml:space="preserve"> erlaubt. Die Geheimhaltungspflicht endet, wenn die Erkenntnisse und Informationen offenkundig werden.</w:t>
            </w:r>
          </w:p>
        </w:tc>
        <w:tc>
          <w:tcPr>
            <w:tcW w:w="4644" w:type="dxa"/>
            <w:shd w:val="clear" w:color="auto" w:fill="auto"/>
          </w:tcPr>
          <w:p w:rsidR="00A8080B" w:rsidRPr="009D6011" w:rsidRDefault="00A8080B" w:rsidP="00E45F99">
            <w:pPr>
              <w:pStyle w:val="Listenabsatz"/>
              <w:ind w:left="601" w:hanging="425"/>
              <w:jc w:val="both"/>
              <w:rPr>
                <w:rFonts w:ascii="Arial" w:hAnsi="Arial"/>
                <w:sz w:val="22"/>
                <w:szCs w:val="22"/>
              </w:rPr>
            </w:pPr>
          </w:p>
          <w:p w:rsidR="0034757E" w:rsidRPr="00BA48D5" w:rsidRDefault="00A8080B" w:rsidP="000F786E">
            <w:pPr>
              <w:pStyle w:val="Listenabsatz"/>
              <w:numPr>
                <w:ilvl w:val="0"/>
                <w:numId w:val="15"/>
              </w:numPr>
              <w:contextualSpacing w:val="0"/>
              <w:jc w:val="both"/>
              <w:rPr>
                <w:lang w:val="en-US"/>
              </w:rPr>
            </w:pPr>
            <w:r w:rsidRPr="00BA48D5">
              <w:rPr>
                <w:rFonts w:ascii="Arial" w:hAnsi="Arial"/>
                <w:sz w:val="22"/>
                <w:szCs w:val="22"/>
                <w:lang w:val="en-US"/>
              </w:rPr>
              <w:t xml:space="preserve">Scientist undertakes to keep the knowledge and information made available to him/her and his/her own knowledge and results as generated in the context of the </w:t>
            </w:r>
            <w:proofErr w:type="gramStart"/>
            <w:r w:rsidRPr="00BA48D5">
              <w:rPr>
                <w:rFonts w:ascii="Arial" w:hAnsi="Arial"/>
                <w:sz w:val="22"/>
                <w:szCs w:val="22"/>
                <w:lang w:val="en-US"/>
              </w:rPr>
              <w:t>above named</w:t>
            </w:r>
            <w:proofErr w:type="gramEnd"/>
            <w:r w:rsidRPr="00BA48D5">
              <w:rPr>
                <w:rFonts w:ascii="Arial" w:hAnsi="Arial"/>
                <w:sz w:val="22"/>
                <w:szCs w:val="22"/>
                <w:lang w:val="en-US"/>
              </w:rPr>
              <w:t xml:space="preserve"> research project in strict confidence and to use these knowledge, information and results only for the purpose of the research work assigned to him/her. Publication of results is only permitted with written approval by Project Leader. The obligation of secrecy shall not apply to confidential information which was already publicly known at the time of disclosure, or bec</w:t>
            </w:r>
            <w:r w:rsidR="008E03CA">
              <w:rPr>
                <w:rFonts w:ascii="Arial" w:hAnsi="Arial"/>
                <w:sz w:val="22"/>
                <w:szCs w:val="22"/>
                <w:lang w:val="en-US"/>
              </w:rPr>
              <w:t>ame public knowledge thereafter.</w:t>
            </w:r>
          </w:p>
        </w:tc>
      </w:tr>
      <w:tr w:rsidR="0034757E" w:rsidRPr="00260DC6" w:rsidTr="000F786E">
        <w:tc>
          <w:tcPr>
            <w:tcW w:w="4786" w:type="dxa"/>
            <w:shd w:val="clear" w:color="auto" w:fill="auto"/>
          </w:tcPr>
          <w:p w:rsidR="0034757E" w:rsidRPr="00BA48D5" w:rsidRDefault="0034757E" w:rsidP="001F7B89">
            <w:pPr>
              <w:ind w:left="567" w:hanging="425"/>
              <w:jc w:val="both"/>
              <w:rPr>
                <w:rFonts w:ascii="Arial" w:hAnsi="Arial"/>
                <w:sz w:val="22"/>
                <w:szCs w:val="22"/>
                <w:lang w:val="en-US"/>
              </w:rPr>
            </w:pPr>
          </w:p>
          <w:p w:rsidR="0034757E" w:rsidRPr="009D6011" w:rsidRDefault="0034757E" w:rsidP="000F786E">
            <w:pPr>
              <w:numPr>
                <w:ilvl w:val="0"/>
                <w:numId w:val="15"/>
              </w:numPr>
              <w:jc w:val="both"/>
              <w:rPr>
                <w:rFonts w:ascii="Arial" w:hAnsi="Arial"/>
                <w:sz w:val="22"/>
                <w:szCs w:val="22"/>
              </w:rPr>
            </w:pPr>
            <w:r w:rsidRPr="000F786E">
              <w:rPr>
                <w:rFonts w:ascii="Arial" w:hAnsi="Arial" w:cs="Arial"/>
                <w:sz w:val="22"/>
                <w:szCs w:val="22"/>
              </w:rPr>
              <w:t xml:space="preserve">Der </w:t>
            </w:r>
            <w:r w:rsidR="009D6011" w:rsidRPr="000F786E">
              <w:rPr>
                <w:rFonts w:ascii="Arial" w:hAnsi="Arial" w:cs="Arial"/>
                <w:sz w:val="22"/>
                <w:szCs w:val="22"/>
              </w:rPr>
              <w:t>Wissenschaftler</w:t>
            </w:r>
            <w:r w:rsidRPr="000F786E">
              <w:rPr>
                <w:rFonts w:ascii="Arial" w:hAnsi="Arial" w:cs="Arial"/>
                <w:sz w:val="22"/>
                <w:szCs w:val="22"/>
              </w:rPr>
              <w:t xml:space="preserve"> verpflichtet sich hiermit, innerhalb von 3 Wochen nach </w:t>
            </w:r>
            <w:r w:rsidRPr="000F786E">
              <w:rPr>
                <w:rFonts w:ascii="Arial" w:hAnsi="Arial" w:cs="Arial"/>
                <w:sz w:val="22"/>
                <w:szCs w:val="22"/>
              </w:rPr>
              <w:lastRenderedPageBreak/>
              <w:t>Beendigung seiner Tätigkeit – gleich aus welchem Grund – die Ergebnisse und Informationen nach Ziff. 2 einschließlich evtl. angefertigter Kopien, Abschriften u.Ä. vollständig an den Projektleiter zur</w:t>
            </w:r>
            <w:r w:rsidR="008C5950" w:rsidRPr="000F786E">
              <w:rPr>
                <w:rFonts w:ascii="Arial" w:hAnsi="Arial" w:cs="Arial"/>
                <w:sz w:val="22"/>
                <w:szCs w:val="22"/>
              </w:rPr>
              <w:t>ückzusenden oder zu vernichten</w:t>
            </w:r>
            <w:r w:rsidR="008C5950" w:rsidRPr="009D6011">
              <w:rPr>
                <w:rFonts w:ascii="Arial" w:hAnsi="Arial"/>
                <w:sz w:val="22"/>
                <w:szCs w:val="22"/>
              </w:rPr>
              <w:t>.</w:t>
            </w:r>
          </w:p>
          <w:p w:rsidR="0034757E" w:rsidRPr="009D6011" w:rsidRDefault="0034757E" w:rsidP="001F7B89">
            <w:pPr>
              <w:ind w:left="567" w:hanging="425"/>
              <w:jc w:val="both"/>
            </w:pPr>
          </w:p>
        </w:tc>
        <w:tc>
          <w:tcPr>
            <w:tcW w:w="4644" w:type="dxa"/>
            <w:shd w:val="clear" w:color="auto" w:fill="auto"/>
          </w:tcPr>
          <w:p w:rsidR="00A8080B" w:rsidRPr="009D6011" w:rsidRDefault="00A8080B" w:rsidP="00E45F99">
            <w:pPr>
              <w:pStyle w:val="Listenabsatz"/>
              <w:ind w:left="601" w:hanging="425"/>
              <w:jc w:val="both"/>
              <w:rPr>
                <w:rFonts w:ascii="Arial" w:hAnsi="Arial" w:cs="Arial"/>
                <w:sz w:val="22"/>
                <w:szCs w:val="22"/>
              </w:rPr>
            </w:pPr>
          </w:p>
          <w:p w:rsidR="0034757E" w:rsidRPr="00BA48D5" w:rsidRDefault="00A8080B" w:rsidP="006A2FEE">
            <w:pPr>
              <w:pStyle w:val="Listenabsatz"/>
              <w:numPr>
                <w:ilvl w:val="0"/>
                <w:numId w:val="7"/>
              </w:numPr>
              <w:ind w:left="601" w:hanging="425"/>
              <w:jc w:val="both"/>
              <w:rPr>
                <w:lang w:val="en-US"/>
              </w:rPr>
            </w:pPr>
            <w:r w:rsidRPr="00BA48D5">
              <w:rPr>
                <w:rFonts w:ascii="Arial" w:hAnsi="Arial" w:cs="Arial"/>
                <w:sz w:val="22"/>
                <w:szCs w:val="22"/>
                <w:lang w:val="en-US"/>
              </w:rPr>
              <w:t xml:space="preserve">Scientist agrees that all information in accordance with Number 2 of this </w:t>
            </w:r>
            <w:r w:rsidRPr="00BA48D5">
              <w:rPr>
                <w:rFonts w:ascii="Arial" w:hAnsi="Arial" w:cs="Arial"/>
                <w:sz w:val="22"/>
                <w:szCs w:val="22"/>
                <w:lang w:val="en-US"/>
              </w:rPr>
              <w:lastRenderedPageBreak/>
              <w:t xml:space="preserve">agreement including any copies, extracts and replicas are to be returned to the Project Leader </w:t>
            </w:r>
            <w:r w:rsidR="008F62FD" w:rsidRPr="00BA48D5">
              <w:rPr>
                <w:rFonts w:ascii="Arial" w:hAnsi="Arial" w:cs="Arial"/>
                <w:sz w:val="22"/>
                <w:szCs w:val="22"/>
                <w:lang w:val="en-US"/>
              </w:rPr>
              <w:t xml:space="preserve">or destroyed </w:t>
            </w:r>
            <w:r w:rsidRPr="00BA48D5">
              <w:rPr>
                <w:rFonts w:ascii="Arial" w:hAnsi="Arial" w:cs="Arial"/>
                <w:sz w:val="22"/>
                <w:szCs w:val="22"/>
                <w:lang w:val="en-US"/>
              </w:rPr>
              <w:t xml:space="preserve">within 3 weeks after termination of the </w:t>
            </w:r>
            <w:r w:rsidR="008F62FD" w:rsidRPr="00BA48D5">
              <w:rPr>
                <w:rFonts w:ascii="Arial" w:hAnsi="Arial" w:cs="Arial"/>
                <w:sz w:val="22"/>
                <w:szCs w:val="22"/>
                <w:lang w:val="en-US"/>
              </w:rPr>
              <w:t>Scientist</w:t>
            </w:r>
            <w:r w:rsidRPr="00BA48D5">
              <w:rPr>
                <w:rFonts w:ascii="Arial" w:hAnsi="Arial" w:cs="Arial"/>
                <w:sz w:val="22"/>
                <w:szCs w:val="22"/>
                <w:lang w:val="en-US"/>
              </w:rPr>
              <w:t xml:space="preserve">’s </w:t>
            </w:r>
            <w:r w:rsidR="006A2FEE" w:rsidRPr="00BA48D5">
              <w:rPr>
                <w:rFonts w:ascii="Arial" w:hAnsi="Arial" w:cs="Arial"/>
                <w:sz w:val="22"/>
                <w:szCs w:val="22"/>
                <w:lang w:val="en-US"/>
              </w:rPr>
              <w:t xml:space="preserve">research </w:t>
            </w:r>
            <w:r w:rsidRPr="00BA48D5">
              <w:rPr>
                <w:rFonts w:ascii="Arial" w:hAnsi="Arial" w:cs="Arial"/>
                <w:sz w:val="22"/>
                <w:szCs w:val="22"/>
                <w:lang w:val="en-US"/>
              </w:rPr>
              <w:t>work.</w:t>
            </w:r>
          </w:p>
        </w:tc>
      </w:tr>
      <w:tr w:rsidR="0034757E" w:rsidRPr="00260DC6" w:rsidTr="000F786E">
        <w:tc>
          <w:tcPr>
            <w:tcW w:w="4786" w:type="dxa"/>
            <w:shd w:val="clear" w:color="auto" w:fill="auto"/>
          </w:tcPr>
          <w:p w:rsidR="0034757E" w:rsidRPr="00BA48D5" w:rsidRDefault="0034757E" w:rsidP="001F7B89">
            <w:pPr>
              <w:ind w:left="567" w:hanging="425"/>
              <w:jc w:val="both"/>
              <w:rPr>
                <w:rFonts w:ascii="Arial" w:hAnsi="Arial"/>
                <w:sz w:val="22"/>
                <w:szCs w:val="22"/>
                <w:lang w:val="en-US"/>
              </w:rPr>
            </w:pPr>
          </w:p>
          <w:p w:rsidR="0034757E" w:rsidRPr="009D6011" w:rsidRDefault="0034757E" w:rsidP="001F7B89">
            <w:pPr>
              <w:numPr>
                <w:ilvl w:val="0"/>
                <w:numId w:val="7"/>
              </w:numPr>
              <w:ind w:left="567" w:hanging="425"/>
              <w:jc w:val="both"/>
              <w:rPr>
                <w:rFonts w:ascii="Arial" w:hAnsi="Arial"/>
                <w:sz w:val="22"/>
                <w:szCs w:val="22"/>
              </w:rPr>
            </w:pPr>
            <w:r w:rsidRPr="009D6011">
              <w:rPr>
                <w:rFonts w:ascii="Arial" w:hAnsi="Arial"/>
                <w:sz w:val="22"/>
                <w:szCs w:val="22"/>
              </w:rPr>
              <w:t xml:space="preserve">Der </w:t>
            </w:r>
            <w:r w:rsidR="009D6011" w:rsidRPr="009D6011">
              <w:rPr>
                <w:rFonts w:ascii="Arial" w:hAnsi="Arial" w:cs="Arial"/>
                <w:sz w:val="22"/>
                <w:szCs w:val="22"/>
              </w:rPr>
              <w:t>Wissenschaftler</w:t>
            </w:r>
            <w:r w:rsidRPr="009D6011">
              <w:rPr>
                <w:rFonts w:ascii="Arial" w:hAnsi="Arial"/>
                <w:sz w:val="22"/>
                <w:szCs w:val="22"/>
              </w:rPr>
              <w:t xml:space="preserve"> verpflichtet sich hiermit, der Universität des Saarlandes an urheberrechtlich geschützten Ergebnissen, die unter seiner Beteiligung im Rahmen des oben genannten Projekts entstehen, ein unwiderrufliches, zeitlich, örtlich und inhaltlich unbeschränktes, ausschließliches und übertragbares Recht zur Nutzung im Rahmen der Aufgaben der Universität des Saarlandes </w:t>
            </w:r>
            <w:r w:rsidR="005B6C0E">
              <w:rPr>
                <w:rFonts w:ascii="Arial" w:hAnsi="Arial"/>
                <w:sz w:val="22"/>
                <w:szCs w:val="22"/>
              </w:rPr>
              <w:t>auch</w:t>
            </w:r>
            <w:r w:rsidRPr="009D6011">
              <w:rPr>
                <w:rFonts w:ascii="Arial" w:hAnsi="Arial"/>
                <w:sz w:val="22"/>
                <w:szCs w:val="22"/>
              </w:rPr>
              <w:t xml:space="preserve"> Auftragsforschung und Technologietransfer) einzuräumen.  Das Nutzungsrecht umfasst auch die kommerzielle Verwertung durch die Universität des Saarlandes. Die Universität des Saarlandes ist ohne die Zustimmung des </w:t>
            </w:r>
            <w:r w:rsidR="009D6011" w:rsidRPr="009D6011">
              <w:rPr>
                <w:rFonts w:ascii="Arial" w:hAnsi="Arial" w:cs="Arial"/>
                <w:sz w:val="22"/>
                <w:szCs w:val="22"/>
              </w:rPr>
              <w:t>Wissenschaftler</w:t>
            </w:r>
            <w:r w:rsidR="009D6011">
              <w:rPr>
                <w:rFonts w:ascii="Arial" w:hAnsi="Arial" w:cs="Arial"/>
                <w:sz w:val="22"/>
                <w:szCs w:val="22"/>
              </w:rPr>
              <w:t>s</w:t>
            </w:r>
            <w:r w:rsidRPr="009D6011">
              <w:rPr>
                <w:rFonts w:ascii="Arial" w:hAnsi="Arial"/>
                <w:sz w:val="22"/>
                <w:szCs w:val="22"/>
              </w:rPr>
              <w:t xml:space="preserve"> berechtigt, Dritten Nutzungsrechte einzuräumen. Die Universität des Saarlandes wird im Falle der wirtschaftlichen Verwertung der eingeräumten Nutzungsrechte dem </w:t>
            </w:r>
            <w:r w:rsidR="009D6011" w:rsidRPr="009D6011">
              <w:rPr>
                <w:rFonts w:ascii="Arial" w:hAnsi="Arial" w:cs="Arial"/>
                <w:sz w:val="22"/>
                <w:szCs w:val="22"/>
              </w:rPr>
              <w:t>Wissenschaftler</w:t>
            </w:r>
            <w:r w:rsidRPr="009D6011">
              <w:rPr>
                <w:rFonts w:ascii="Arial" w:hAnsi="Arial"/>
                <w:sz w:val="22"/>
                <w:szCs w:val="22"/>
              </w:rPr>
              <w:t xml:space="preserve"> eine angemessene Vergütung zahlen, deren Höhe zwischen den Parteien separat ausgehandelt wird und die sich an den wirtschaftlichen Vorteilen orientiert, welche die Universität des Saarlandes aus der Verwertung der Nutzungsrechte zieht. Die Rechtseinräumung schließt auch die Rechte an den urheberrechtlich geschützten Ergebnissen für bisher unbekannte Nutzungsarten mit ein.</w:t>
            </w:r>
          </w:p>
          <w:p w:rsidR="009F7E1C" w:rsidRPr="009D6011" w:rsidRDefault="009F7E1C" w:rsidP="001F7B89">
            <w:pPr>
              <w:jc w:val="both"/>
            </w:pPr>
          </w:p>
        </w:tc>
        <w:tc>
          <w:tcPr>
            <w:tcW w:w="4644" w:type="dxa"/>
            <w:shd w:val="clear" w:color="auto" w:fill="auto"/>
          </w:tcPr>
          <w:p w:rsidR="0034757E" w:rsidRPr="009D6011" w:rsidRDefault="0034757E" w:rsidP="00E45F99">
            <w:pPr>
              <w:ind w:left="601" w:hanging="425"/>
              <w:jc w:val="both"/>
              <w:rPr>
                <w:rFonts w:ascii="Arial" w:hAnsi="Arial" w:cs="Arial"/>
                <w:sz w:val="22"/>
                <w:szCs w:val="22"/>
              </w:rPr>
            </w:pPr>
          </w:p>
          <w:p w:rsidR="009F7E1C" w:rsidRPr="00BA48D5" w:rsidRDefault="009F7E1C" w:rsidP="00F11ACC">
            <w:pPr>
              <w:numPr>
                <w:ilvl w:val="0"/>
                <w:numId w:val="6"/>
              </w:numPr>
              <w:ind w:left="601" w:hanging="425"/>
              <w:jc w:val="both"/>
              <w:rPr>
                <w:lang w:val="en-US"/>
              </w:rPr>
            </w:pPr>
            <w:r w:rsidRPr="00BA48D5">
              <w:rPr>
                <w:rFonts w:ascii="Arial" w:hAnsi="Arial" w:cs="Arial"/>
                <w:sz w:val="22"/>
                <w:szCs w:val="22"/>
                <w:lang w:val="en-US"/>
              </w:rPr>
              <w:t xml:space="preserve">Insofar as the results of </w:t>
            </w:r>
            <w:r w:rsidR="00397D69" w:rsidRPr="00BA48D5">
              <w:rPr>
                <w:rFonts w:ascii="Arial" w:hAnsi="Arial" w:cs="Arial"/>
                <w:sz w:val="22"/>
                <w:szCs w:val="22"/>
                <w:lang w:val="en-US"/>
              </w:rPr>
              <w:t>Scientist</w:t>
            </w:r>
            <w:r w:rsidRPr="00BA48D5">
              <w:rPr>
                <w:rFonts w:ascii="Arial" w:hAnsi="Arial" w:cs="Arial"/>
                <w:sz w:val="22"/>
                <w:szCs w:val="22"/>
                <w:lang w:val="en-US"/>
              </w:rPr>
              <w:t xml:space="preserve">´s research work </w:t>
            </w:r>
            <w:proofErr w:type="gramStart"/>
            <w:r w:rsidRPr="00BA48D5">
              <w:rPr>
                <w:rFonts w:ascii="Arial" w:hAnsi="Arial" w:cs="Arial"/>
                <w:sz w:val="22"/>
                <w:szCs w:val="22"/>
                <w:lang w:val="en-US"/>
              </w:rPr>
              <w:t>are</w:t>
            </w:r>
            <w:proofErr w:type="gramEnd"/>
            <w:r w:rsidRPr="00BA48D5">
              <w:rPr>
                <w:rFonts w:ascii="Arial" w:hAnsi="Arial" w:cs="Arial"/>
                <w:sz w:val="22"/>
                <w:szCs w:val="22"/>
                <w:lang w:val="en-US"/>
              </w:rPr>
              <w:t xml:space="preserve"> capable of copyright protection, </w:t>
            </w:r>
            <w:r w:rsidR="00397D69" w:rsidRPr="00BA48D5">
              <w:rPr>
                <w:rFonts w:ascii="Arial" w:hAnsi="Arial" w:cs="Arial"/>
                <w:sz w:val="22"/>
                <w:szCs w:val="22"/>
                <w:lang w:val="en-US"/>
              </w:rPr>
              <w:t>Scientist</w:t>
            </w:r>
            <w:r w:rsidRPr="00BA48D5">
              <w:rPr>
                <w:rFonts w:ascii="Arial" w:hAnsi="Arial" w:cs="Arial"/>
                <w:sz w:val="22"/>
                <w:szCs w:val="22"/>
                <w:lang w:val="en-US"/>
              </w:rPr>
              <w:t xml:space="preserve"> undertakes to assign to Saarland University the irrevocable, unrestricted, unlimited by time or place, exclusive and transferable right to use these results for its activities (</w:t>
            </w:r>
            <w:r w:rsidR="005B6C0E" w:rsidRPr="00BA48D5">
              <w:rPr>
                <w:rFonts w:ascii="Arial" w:hAnsi="Arial" w:cs="Arial"/>
                <w:sz w:val="22"/>
                <w:szCs w:val="22"/>
                <w:lang w:val="en-US"/>
              </w:rPr>
              <w:t xml:space="preserve">also </w:t>
            </w:r>
            <w:r w:rsidRPr="00BA48D5">
              <w:rPr>
                <w:rFonts w:ascii="Arial" w:hAnsi="Arial" w:cs="Arial"/>
                <w:sz w:val="22"/>
                <w:szCs w:val="22"/>
                <w:lang w:val="en-US"/>
              </w:rPr>
              <w:t xml:space="preserve">external sponsored research and Technology Transfer). </w:t>
            </w:r>
            <w:r w:rsidR="00397D69" w:rsidRPr="00BA48D5">
              <w:rPr>
                <w:rFonts w:ascii="Arial" w:hAnsi="Arial" w:cs="Arial"/>
                <w:sz w:val="22"/>
                <w:szCs w:val="22"/>
                <w:lang w:val="en-US"/>
              </w:rPr>
              <w:t>Scientist</w:t>
            </w:r>
            <w:r w:rsidRPr="00BA48D5">
              <w:rPr>
                <w:rFonts w:ascii="Arial" w:hAnsi="Arial" w:cs="Arial"/>
                <w:sz w:val="22"/>
                <w:szCs w:val="22"/>
                <w:lang w:val="en-US"/>
              </w:rPr>
              <w:t xml:space="preserve"> also assigns to </w:t>
            </w:r>
            <w:r w:rsidR="00397D69" w:rsidRPr="00BA48D5">
              <w:rPr>
                <w:rFonts w:ascii="Arial" w:hAnsi="Arial" w:cs="Arial"/>
                <w:sz w:val="22"/>
                <w:szCs w:val="22"/>
                <w:lang w:val="en-US"/>
              </w:rPr>
              <w:t>Saarland University</w:t>
            </w:r>
            <w:r w:rsidRPr="00BA48D5">
              <w:rPr>
                <w:rFonts w:ascii="Arial" w:hAnsi="Arial" w:cs="Arial"/>
                <w:sz w:val="22"/>
                <w:szCs w:val="22"/>
                <w:lang w:val="en-US"/>
              </w:rPr>
              <w:t xml:space="preserve"> the said right of use for commercial exploitation. Saarland University is entitled to assign rights of use to third parties without obtaining any consent from </w:t>
            </w:r>
            <w:r w:rsidR="00E45F99" w:rsidRPr="00BA48D5">
              <w:rPr>
                <w:rFonts w:ascii="Arial" w:hAnsi="Arial" w:cs="Arial"/>
                <w:sz w:val="22"/>
                <w:szCs w:val="22"/>
                <w:lang w:val="en-US"/>
              </w:rPr>
              <w:t>Scientist</w:t>
            </w:r>
            <w:r w:rsidRPr="00BA48D5">
              <w:rPr>
                <w:rFonts w:ascii="Arial" w:hAnsi="Arial" w:cs="Arial"/>
                <w:sz w:val="22"/>
                <w:szCs w:val="22"/>
                <w:lang w:val="en-US"/>
              </w:rPr>
              <w:t xml:space="preserve">. In case that Saarland University gains quantifiable economic advantages from the rights of use assigned by </w:t>
            </w:r>
            <w:r w:rsidR="00E45F99" w:rsidRPr="00BA48D5">
              <w:rPr>
                <w:rFonts w:ascii="Arial" w:hAnsi="Arial" w:cs="Arial"/>
                <w:sz w:val="22"/>
                <w:szCs w:val="22"/>
                <w:lang w:val="en-US"/>
              </w:rPr>
              <w:t>Scientist</w:t>
            </w:r>
            <w:r w:rsidRPr="00BA48D5">
              <w:rPr>
                <w:rFonts w:ascii="Arial" w:hAnsi="Arial" w:cs="Arial"/>
                <w:sz w:val="22"/>
                <w:szCs w:val="22"/>
                <w:lang w:val="en-US"/>
              </w:rPr>
              <w:t xml:space="preserve">, Saarland University pays to </w:t>
            </w:r>
            <w:r w:rsidR="00E45F99" w:rsidRPr="00BA48D5">
              <w:rPr>
                <w:rFonts w:ascii="Arial" w:hAnsi="Arial" w:cs="Arial"/>
                <w:sz w:val="22"/>
                <w:szCs w:val="22"/>
                <w:lang w:val="en-US"/>
              </w:rPr>
              <w:t>Scientist</w:t>
            </w:r>
            <w:r w:rsidRPr="00BA48D5">
              <w:rPr>
                <w:rFonts w:ascii="Arial" w:hAnsi="Arial" w:cs="Arial"/>
                <w:sz w:val="22"/>
                <w:szCs w:val="22"/>
                <w:lang w:val="en-US"/>
              </w:rPr>
              <w:t xml:space="preserve"> a reasonable remuneration, which will be separately negotiated </w:t>
            </w:r>
            <w:r w:rsidR="001F7B89" w:rsidRPr="00BA48D5">
              <w:rPr>
                <w:rFonts w:ascii="Arial" w:hAnsi="Arial" w:cs="Arial"/>
                <w:sz w:val="22"/>
                <w:szCs w:val="22"/>
                <w:lang w:val="en-US"/>
              </w:rPr>
              <w:t xml:space="preserve">by the Parties </w:t>
            </w:r>
            <w:r w:rsidRPr="00BA48D5">
              <w:rPr>
                <w:rFonts w:ascii="Arial" w:hAnsi="Arial" w:cs="Arial"/>
                <w:sz w:val="22"/>
                <w:szCs w:val="22"/>
                <w:lang w:val="en-US"/>
              </w:rPr>
              <w:t xml:space="preserve">and depends on the economic advantages gained by Saarland University. </w:t>
            </w:r>
            <w:r w:rsidR="00E45F99" w:rsidRPr="00BA48D5">
              <w:rPr>
                <w:rFonts w:ascii="Arial" w:hAnsi="Arial" w:cs="Arial"/>
                <w:sz w:val="22"/>
                <w:szCs w:val="22"/>
                <w:lang w:val="en-US"/>
              </w:rPr>
              <w:t>Scientist</w:t>
            </w:r>
            <w:r w:rsidRPr="00BA48D5">
              <w:rPr>
                <w:rFonts w:ascii="Arial" w:hAnsi="Arial" w:cs="Arial"/>
                <w:sz w:val="22"/>
                <w:szCs w:val="22"/>
                <w:lang w:val="en-US"/>
              </w:rPr>
              <w:t xml:space="preserve"> also assigns to Saarland University said rights to use in ways heretofore unknown.</w:t>
            </w:r>
          </w:p>
        </w:tc>
      </w:tr>
      <w:tr w:rsidR="0034757E" w:rsidRPr="00260DC6" w:rsidTr="000F786E">
        <w:tc>
          <w:tcPr>
            <w:tcW w:w="4786" w:type="dxa"/>
            <w:shd w:val="clear" w:color="auto" w:fill="auto"/>
          </w:tcPr>
          <w:p w:rsidR="0034757E" w:rsidRPr="00BA48D5" w:rsidRDefault="0034757E" w:rsidP="001F7B89">
            <w:pPr>
              <w:ind w:left="567" w:hanging="425"/>
              <w:jc w:val="both"/>
              <w:rPr>
                <w:rFonts w:ascii="Arial" w:hAnsi="Arial" w:cs="Arial"/>
                <w:sz w:val="22"/>
                <w:szCs w:val="22"/>
                <w:lang w:val="en-US"/>
              </w:rPr>
            </w:pPr>
          </w:p>
          <w:p w:rsidR="0034757E" w:rsidRDefault="0034757E" w:rsidP="00D303C4">
            <w:pPr>
              <w:numPr>
                <w:ilvl w:val="0"/>
                <w:numId w:val="6"/>
              </w:numPr>
              <w:jc w:val="both"/>
              <w:rPr>
                <w:rFonts w:ascii="Arial" w:hAnsi="Arial" w:cs="Arial"/>
                <w:sz w:val="22"/>
                <w:szCs w:val="22"/>
              </w:rPr>
            </w:pPr>
            <w:r w:rsidRPr="009D6011">
              <w:rPr>
                <w:rFonts w:ascii="Arial" w:hAnsi="Arial" w:cs="Arial"/>
                <w:sz w:val="22"/>
                <w:szCs w:val="22"/>
              </w:rPr>
              <w:t xml:space="preserve">Der </w:t>
            </w:r>
            <w:r w:rsidR="009D6011" w:rsidRPr="009D6011">
              <w:rPr>
                <w:rFonts w:ascii="Arial" w:hAnsi="Arial" w:cs="Arial"/>
                <w:sz w:val="22"/>
                <w:szCs w:val="22"/>
              </w:rPr>
              <w:t>Wissenschaftler</w:t>
            </w:r>
            <w:r w:rsidRPr="009D6011">
              <w:rPr>
                <w:rFonts w:ascii="Arial" w:hAnsi="Arial" w:cs="Arial"/>
                <w:sz w:val="22"/>
                <w:szCs w:val="22"/>
              </w:rPr>
              <w:t xml:space="preserve"> verpflichtet sich hiermit, im Falle von Erfindungen, die er im Rahmen des oben genannten Projekts macht oder an denen er als Miterfinder beteiligt ist, der Universität des Saarlandes diese Erfindung und sämtliche erfindungsbezogenen Informationen entsprechend den Regelungen des ArbnErfG (Gesetz über Arbeitnehmererfindungen) mitzuteilen und alles zu unterlassen (insbesondere Veröffentlichungen oder  Mitteilungen an Dritte), was den patentrechtlichen Schutz der Erfindungen beeinträchtigen könnte. </w:t>
            </w:r>
            <w:r w:rsidRPr="009D6011">
              <w:rPr>
                <w:rFonts w:ascii="Arial" w:hAnsi="Arial" w:cs="Arial"/>
                <w:sz w:val="22"/>
                <w:szCs w:val="22"/>
              </w:rPr>
              <w:lastRenderedPageBreak/>
              <w:t xml:space="preserve">Falls die Universität des Saarlandes an der Übernahme der Erfindung oder des Miterfinderanteils des </w:t>
            </w:r>
            <w:r w:rsidR="009D6011" w:rsidRPr="009D6011">
              <w:rPr>
                <w:rFonts w:ascii="Arial" w:hAnsi="Arial" w:cs="Arial"/>
                <w:sz w:val="22"/>
                <w:szCs w:val="22"/>
              </w:rPr>
              <w:t>Wissenschaftler</w:t>
            </w:r>
            <w:r w:rsidR="009D6011">
              <w:rPr>
                <w:rFonts w:ascii="Arial" w:hAnsi="Arial" w:cs="Arial"/>
                <w:sz w:val="22"/>
                <w:szCs w:val="22"/>
              </w:rPr>
              <w:t>s</w:t>
            </w:r>
            <w:r w:rsidRPr="009D6011">
              <w:rPr>
                <w:rFonts w:ascii="Arial" w:hAnsi="Arial" w:cs="Arial"/>
                <w:sz w:val="22"/>
                <w:szCs w:val="22"/>
              </w:rPr>
              <w:t xml:space="preserve"> interessiert ist, wird sie dies dem </w:t>
            </w:r>
            <w:r w:rsidR="009D6011" w:rsidRPr="009D6011">
              <w:rPr>
                <w:rFonts w:ascii="Arial" w:hAnsi="Arial" w:cs="Arial"/>
                <w:sz w:val="22"/>
                <w:szCs w:val="22"/>
              </w:rPr>
              <w:t>Wissenschaftler</w:t>
            </w:r>
            <w:r w:rsidRPr="009D6011">
              <w:rPr>
                <w:rFonts w:ascii="Arial" w:hAnsi="Arial" w:cs="Arial"/>
                <w:sz w:val="22"/>
                <w:szCs w:val="22"/>
              </w:rPr>
              <w:t xml:space="preserve"> mitteilen und den </w:t>
            </w:r>
            <w:r w:rsidR="009D6011" w:rsidRPr="009D6011">
              <w:rPr>
                <w:rFonts w:ascii="Arial" w:hAnsi="Arial" w:cs="Arial"/>
                <w:sz w:val="22"/>
                <w:szCs w:val="22"/>
              </w:rPr>
              <w:t>Wissenschaftler</w:t>
            </w:r>
            <w:r w:rsidRPr="009D6011">
              <w:rPr>
                <w:rFonts w:ascii="Arial" w:hAnsi="Arial" w:cs="Arial"/>
                <w:sz w:val="22"/>
                <w:szCs w:val="22"/>
              </w:rPr>
              <w:t xml:space="preserve"> wie einen Beschäftigte</w:t>
            </w:r>
            <w:r w:rsidR="001F7B89" w:rsidRPr="009D6011">
              <w:rPr>
                <w:rFonts w:ascii="Arial" w:hAnsi="Arial" w:cs="Arial"/>
                <w:sz w:val="22"/>
                <w:szCs w:val="22"/>
              </w:rPr>
              <w:t>n</w:t>
            </w:r>
            <w:r w:rsidRPr="009D6011">
              <w:rPr>
                <w:rFonts w:ascii="Arial" w:hAnsi="Arial" w:cs="Arial"/>
                <w:sz w:val="22"/>
                <w:szCs w:val="22"/>
              </w:rPr>
              <w:t xml:space="preserve"> der Universität des Saarlandes behandeln. Der </w:t>
            </w:r>
            <w:r w:rsidR="009D6011" w:rsidRPr="009D6011">
              <w:rPr>
                <w:rFonts w:ascii="Arial" w:hAnsi="Arial" w:cs="Arial"/>
                <w:sz w:val="22"/>
                <w:szCs w:val="22"/>
              </w:rPr>
              <w:t>Wissenschaftler</w:t>
            </w:r>
            <w:r w:rsidRPr="009D6011">
              <w:rPr>
                <w:rFonts w:ascii="Arial" w:hAnsi="Arial" w:cs="Arial"/>
                <w:sz w:val="22"/>
                <w:szCs w:val="22"/>
              </w:rPr>
              <w:t xml:space="preserve"> verpflichtet sich für diesen Fall bereits jetzt, die Rechte an der Erfindung bzw. seinen Erfindungsanteil auf die Universität des Saarlandes zu übertragen. Die Universität des Saarlandes wird im Falle der Übertragung den </w:t>
            </w:r>
            <w:r w:rsidR="009D6011" w:rsidRPr="009D6011">
              <w:rPr>
                <w:rFonts w:ascii="Arial" w:hAnsi="Arial" w:cs="Arial"/>
                <w:sz w:val="22"/>
                <w:szCs w:val="22"/>
              </w:rPr>
              <w:t>Wissenschaftler</w:t>
            </w:r>
            <w:r w:rsidRPr="009D6011">
              <w:rPr>
                <w:rFonts w:ascii="Arial" w:hAnsi="Arial" w:cs="Arial"/>
                <w:sz w:val="22"/>
                <w:szCs w:val="22"/>
              </w:rPr>
              <w:t xml:space="preserve"> wie einen Beschäftigten der Universität des Saarlandes vergüten.</w:t>
            </w:r>
          </w:p>
          <w:p w:rsidR="005B7D01" w:rsidRDefault="005B7D01" w:rsidP="00E868CC">
            <w:pPr>
              <w:ind w:left="720"/>
              <w:jc w:val="both"/>
              <w:rPr>
                <w:rFonts w:ascii="Arial" w:hAnsi="Arial" w:cs="Arial"/>
                <w:sz w:val="22"/>
                <w:szCs w:val="22"/>
              </w:rPr>
            </w:pPr>
          </w:p>
          <w:p w:rsidR="00483860" w:rsidRPr="009D6011" w:rsidRDefault="00483860" w:rsidP="00D303C4">
            <w:pPr>
              <w:numPr>
                <w:ilvl w:val="0"/>
                <w:numId w:val="6"/>
              </w:numPr>
              <w:ind w:left="567" w:hanging="425"/>
              <w:jc w:val="both"/>
              <w:rPr>
                <w:rFonts w:ascii="Arial" w:hAnsi="Arial" w:cs="Arial"/>
                <w:sz w:val="22"/>
                <w:szCs w:val="22"/>
              </w:rPr>
            </w:pPr>
            <w:r w:rsidRPr="00483860">
              <w:rPr>
                <w:rFonts w:ascii="Arial" w:hAnsi="Arial" w:cs="Arial"/>
                <w:sz w:val="22"/>
                <w:szCs w:val="22"/>
              </w:rPr>
              <w:t>Im Zweifelsfall gilt der deutsche Wortlaut des Vertragstextes als der rechtsverbindliche.</w:t>
            </w:r>
          </w:p>
          <w:p w:rsidR="0034757E" w:rsidRPr="009D6011" w:rsidRDefault="0034757E" w:rsidP="00B01C7A">
            <w:pPr>
              <w:ind w:left="567" w:hanging="425"/>
              <w:jc w:val="both"/>
              <w:rPr>
                <w:rFonts w:ascii="Arial" w:hAnsi="Arial" w:cs="Arial"/>
                <w:sz w:val="22"/>
                <w:szCs w:val="22"/>
              </w:rPr>
            </w:pPr>
          </w:p>
        </w:tc>
        <w:tc>
          <w:tcPr>
            <w:tcW w:w="4644" w:type="dxa"/>
            <w:shd w:val="clear" w:color="auto" w:fill="auto"/>
          </w:tcPr>
          <w:p w:rsidR="009F7E1C" w:rsidRPr="00BA48D5" w:rsidRDefault="009F7E1C" w:rsidP="00E45F99">
            <w:pPr>
              <w:ind w:left="601" w:hanging="425"/>
              <w:jc w:val="both"/>
              <w:rPr>
                <w:rFonts w:ascii="Arial" w:hAnsi="Arial" w:cs="Arial"/>
                <w:sz w:val="22"/>
                <w:szCs w:val="22"/>
              </w:rPr>
            </w:pPr>
          </w:p>
          <w:p w:rsidR="009F7E1C" w:rsidRDefault="009F7E1C" w:rsidP="00E45F99">
            <w:pPr>
              <w:numPr>
                <w:ilvl w:val="0"/>
                <w:numId w:val="10"/>
              </w:numPr>
              <w:ind w:left="601" w:hanging="425"/>
              <w:jc w:val="both"/>
              <w:rPr>
                <w:rFonts w:ascii="Arial" w:hAnsi="Arial" w:cs="Arial"/>
                <w:sz w:val="22"/>
                <w:szCs w:val="22"/>
                <w:lang w:val="en-GB"/>
              </w:rPr>
            </w:pPr>
            <w:r w:rsidRPr="009D6011">
              <w:rPr>
                <w:rFonts w:ascii="Arial" w:hAnsi="Arial" w:cs="Arial"/>
                <w:sz w:val="22"/>
                <w:szCs w:val="22"/>
                <w:lang w:val="en-GB"/>
              </w:rPr>
              <w:t xml:space="preserve">Insofar as in the course of research work the </w:t>
            </w:r>
            <w:r w:rsidR="00E45F99" w:rsidRPr="009D6011">
              <w:rPr>
                <w:rFonts w:ascii="Arial" w:hAnsi="Arial" w:cs="Arial"/>
                <w:sz w:val="22"/>
                <w:szCs w:val="22"/>
                <w:lang w:val="en-GB"/>
              </w:rPr>
              <w:t>Scientist</w:t>
            </w:r>
            <w:r w:rsidRPr="009D6011">
              <w:rPr>
                <w:rFonts w:ascii="Arial" w:hAnsi="Arial" w:cs="Arial"/>
                <w:sz w:val="22"/>
                <w:szCs w:val="22"/>
                <w:lang w:val="en-GB"/>
              </w:rPr>
              <w:t xml:space="preserve"> makes an invention or contributes to developing an invention as a co-inventor, he/she undertakes to immediately disclose this invention and all invention-related information to Saarland University in accordance with the regulations of German Employee Invention Act (</w:t>
            </w:r>
            <w:proofErr w:type="spellStart"/>
            <w:r w:rsidR="00E45F99" w:rsidRPr="00BA48D5">
              <w:rPr>
                <w:rFonts w:ascii="Arial" w:hAnsi="Arial" w:cs="Arial"/>
                <w:sz w:val="22"/>
                <w:szCs w:val="22"/>
                <w:lang w:val="en-US"/>
              </w:rPr>
              <w:t>Gesetz</w:t>
            </w:r>
            <w:proofErr w:type="spellEnd"/>
            <w:r w:rsidR="00E45F99" w:rsidRPr="00BA48D5">
              <w:rPr>
                <w:rFonts w:ascii="Arial" w:hAnsi="Arial" w:cs="Arial"/>
                <w:sz w:val="22"/>
                <w:szCs w:val="22"/>
                <w:lang w:val="en-US"/>
              </w:rPr>
              <w:t xml:space="preserve"> </w:t>
            </w:r>
            <w:proofErr w:type="spellStart"/>
            <w:r w:rsidR="00E45F99" w:rsidRPr="00BA48D5">
              <w:rPr>
                <w:rFonts w:ascii="Arial" w:hAnsi="Arial" w:cs="Arial"/>
                <w:sz w:val="22"/>
                <w:szCs w:val="22"/>
                <w:lang w:val="en-US"/>
              </w:rPr>
              <w:t>über</w:t>
            </w:r>
            <w:proofErr w:type="spellEnd"/>
            <w:r w:rsidR="00E45F99" w:rsidRPr="00BA48D5">
              <w:rPr>
                <w:rFonts w:ascii="Arial" w:hAnsi="Arial" w:cs="Arial"/>
                <w:sz w:val="22"/>
                <w:szCs w:val="22"/>
                <w:lang w:val="en-US"/>
              </w:rPr>
              <w:t xml:space="preserve"> </w:t>
            </w:r>
            <w:proofErr w:type="spellStart"/>
            <w:r w:rsidR="00E45F99" w:rsidRPr="00BA48D5">
              <w:rPr>
                <w:rFonts w:ascii="Arial" w:hAnsi="Arial" w:cs="Arial"/>
                <w:sz w:val="22"/>
                <w:szCs w:val="22"/>
                <w:lang w:val="en-US"/>
              </w:rPr>
              <w:t>Arbeitnehmererfindungen</w:t>
            </w:r>
            <w:proofErr w:type="spellEnd"/>
            <w:r w:rsidR="00E45F99" w:rsidRPr="00BA48D5">
              <w:rPr>
                <w:rFonts w:ascii="Arial" w:hAnsi="Arial" w:cs="Arial"/>
                <w:sz w:val="22"/>
                <w:szCs w:val="22"/>
                <w:lang w:val="en-US"/>
              </w:rPr>
              <w:t xml:space="preserve">, </w:t>
            </w:r>
            <w:proofErr w:type="spellStart"/>
            <w:r w:rsidR="00E45F99" w:rsidRPr="00BA48D5">
              <w:rPr>
                <w:rFonts w:ascii="Arial" w:hAnsi="Arial" w:cs="Arial"/>
                <w:sz w:val="22"/>
                <w:szCs w:val="22"/>
                <w:lang w:val="en-US"/>
              </w:rPr>
              <w:t>ArbnErfG</w:t>
            </w:r>
            <w:proofErr w:type="spellEnd"/>
            <w:r w:rsidRPr="009D6011">
              <w:rPr>
                <w:rFonts w:ascii="Arial" w:hAnsi="Arial" w:cs="Arial"/>
                <w:sz w:val="22"/>
                <w:szCs w:val="22"/>
                <w:lang w:val="en-GB"/>
              </w:rPr>
              <w:t xml:space="preserve">) and to refrain from any action (particularly publications or information to third parties) which impair patent protection for the invention. If Saarland University </w:t>
            </w:r>
            <w:r w:rsidRPr="009D6011">
              <w:rPr>
                <w:rFonts w:ascii="Arial" w:hAnsi="Arial" w:cs="Arial"/>
                <w:sz w:val="22"/>
                <w:szCs w:val="22"/>
                <w:lang w:val="en-GB"/>
              </w:rPr>
              <w:lastRenderedPageBreak/>
              <w:t xml:space="preserve">decides to protect and exploit the invention or the contribution to the invention, Saarland University will inform </w:t>
            </w:r>
            <w:r w:rsidR="00E45F99" w:rsidRPr="009D6011">
              <w:rPr>
                <w:rFonts w:ascii="Arial" w:hAnsi="Arial" w:cs="Arial"/>
                <w:sz w:val="22"/>
                <w:szCs w:val="22"/>
                <w:lang w:val="en-GB"/>
              </w:rPr>
              <w:t>Scientist</w:t>
            </w:r>
            <w:r w:rsidRPr="009D6011">
              <w:rPr>
                <w:rFonts w:ascii="Arial" w:hAnsi="Arial" w:cs="Arial"/>
                <w:sz w:val="22"/>
                <w:szCs w:val="22"/>
                <w:lang w:val="en-GB"/>
              </w:rPr>
              <w:t xml:space="preserve"> of this decision and will treat </w:t>
            </w:r>
            <w:r w:rsidR="00E45F99" w:rsidRPr="009D6011">
              <w:rPr>
                <w:rFonts w:ascii="Arial" w:hAnsi="Arial" w:cs="Arial"/>
                <w:sz w:val="22"/>
                <w:szCs w:val="22"/>
                <w:lang w:val="en-GB"/>
              </w:rPr>
              <w:t>Scientist</w:t>
            </w:r>
            <w:r w:rsidRPr="009D6011">
              <w:rPr>
                <w:rFonts w:ascii="Arial" w:hAnsi="Arial" w:cs="Arial"/>
                <w:sz w:val="22"/>
                <w:szCs w:val="22"/>
                <w:lang w:val="en-GB"/>
              </w:rPr>
              <w:t xml:space="preserve"> like a university employee according to G</w:t>
            </w:r>
            <w:r w:rsidR="00E45F99" w:rsidRPr="009D6011">
              <w:rPr>
                <w:rFonts w:ascii="Arial" w:hAnsi="Arial" w:cs="Arial"/>
                <w:sz w:val="22"/>
                <w:szCs w:val="22"/>
                <w:lang w:val="en-GB"/>
              </w:rPr>
              <w:t>erm</w:t>
            </w:r>
            <w:r w:rsidRPr="009D6011">
              <w:rPr>
                <w:rFonts w:ascii="Arial" w:hAnsi="Arial" w:cs="Arial"/>
                <w:sz w:val="22"/>
                <w:szCs w:val="22"/>
                <w:lang w:val="en-GB"/>
              </w:rPr>
              <w:t>an Employee Inven</w:t>
            </w:r>
            <w:r w:rsidR="00E45F99" w:rsidRPr="009D6011">
              <w:rPr>
                <w:rFonts w:ascii="Arial" w:hAnsi="Arial" w:cs="Arial"/>
                <w:sz w:val="22"/>
                <w:szCs w:val="22"/>
                <w:lang w:val="en-GB"/>
              </w:rPr>
              <w:t>tion Act. In the</w:t>
            </w:r>
            <w:r w:rsidRPr="009D6011">
              <w:rPr>
                <w:rFonts w:ascii="Arial" w:hAnsi="Arial" w:cs="Arial"/>
                <w:sz w:val="22"/>
                <w:szCs w:val="22"/>
                <w:lang w:val="en-GB"/>
              </w:rPr>
              <w:t xml:space="preserve"> case of decision to protect and exploit of Saarland University, </w:t>
            </w:r>
            <w:r w:rsidR="00E45F99" w:rsidRPr="009D6011">
              <w:rPr>
                <w:rFonts w:ascii="Arial" w:hAnsi="Arial" w:cs="Arial"/>
                <w:sz w:val="22"/>
                <w:szCs w:val="22"/>
                <w:lang w:val="en-GB"/>
              </w:rPr>
              <w:t>Scientist</w:t>
            </w:r>
            <w:r w:rsidRPr="009D6011">
              <w:rPr>
                <w:rFonts w:ascii="Arial" w:hAnsi="Arial" w:cs="Arial"/>
                <w:sz w:val="22"/>
                <w:szCs w:val="22"/>
                <w:lang w:val="en-GB"/>
              </w:rPr>
              <w:t xml:space="preserve"> hereby undertakes to assign all rights in the invention or his/her contribution to the invention to Saarland University. Saarland University will remunerate </w:t>
            </w:r>
            <w:r w:rsidR="00E45F99" w:rsidRPr="009D6011">
              <w:rPr>
                <w:rFonts w:ascii="Arial" w:hAnsi="Arial" w:cs="Arial"/>
                <w:sz w:val="22"/>
                <w:szCs w:val="22"/>
                <w:lang w:val="en-GB"/>
              </w:rPr>
              <w:t>Scientist</w:t>
            </w:r>
            <w:r w:rsidRPr="009D6011">
              <w:rPr>
                <w:rFonts w:ascii="Arial" w:hAnsi="Arial" w:cs="Arial"/>
                <w:sz w:val="22"/>
                <w:szCs w:val="22"/>
                <w:lang w:val="en-GB"/>
              </w:rPr>
              <w:t xml:space="preserve"> like a university employee according to German Employee Invention Act.</w:t>
            </w:r>
          </w:p>
          <w:p w:rsidR="005B7D01" w:rsidRDefault="005B7D01" w:rsidP="00B01C7A">
            <w:pPr>
              <w:ind w:left="601"/>
              <w:jc w:val="both"/>
              <w:rPr>
                <w:rFonts w:ascii="Arial" w:hAnsi="Arial" w:cs="Arial"/>
                <w:sz w:val="22"/>
                <w:szCs w:val="22"/>
                <w:lang w:val="en-GB"/>
              </w:rPr>
            </w:pPr>
          </w:p>
          <w:p w:rsidR="005B7D01" w:rsidRPr="009D6011" w:rsidRDefault="00483860" w:rsidP="00E45F99">
            <w:pPr>
              <w:numPr>
                <w:ilvl w:val="0"/>
                <w:numId w:val="10"/>
              </w:numPr>
              <w:ind w:left="601" w:hanging="425"/>
              <w:jc w:val="both"/>
              <w:rPr>
                <w:rFonts w:ascii="Arial" w:hAnsi="Arial" w:cs="Arial"/>
                <w:sz w:val="22"/>
                <w:szCs w:val="22"/>
                <w:lang w:val="en-GB"/>
              </w:rPr>
            </w:pPr>
            <w:r w:rsidRPr="00483860">
              <w:rPr>
                <w:rFonts w:ascii="Arial" w:hAnsi="Arial" w:cs="Arial"/>
                <w:sz w:val="22"/>
                <w:szCs w:val="22"/>
                <w:lang w:val="en-US"/>
              </w:rPr>
              <w:t>In case of any conflict between the English and German version of the Agreement, the German version shall prevail.</w:t>
            </w:r>
          </w:p>
          <w:p w:rsidR="0034757E" w:rsidRPr="00BA48D5" w:rsidRDefault="0034757E" w:rsidP="00E45F99">
            <w:pPr>
              <w:ind w:left="601" w:hanging="425"/>
              <w:jc w:val="both"/>
              <w:rPr>
                <w:rFonts w:ascii="Arial" w:hAnsi="Arial" w:cs="Arial"/>
                <w:sz w:val="22"/>
                <w:szCs w:val="22"/>
                <w:lang w:val="en-US"/>
              </w:rPr>
            </w:pPr>
          </w:p>
        </w:tc>
      </w:tr>
      <w:tr w:rsidR="0034757E" w:rsidRPr="00260DC6" w:rsidTr="000F786E">
        <w:tc>
          <w:tcPr>
            <w:tcW w:w="4786" w:type="dxa"/>
            <w:shd w:val="clear" w:color="auto" w:fill="auto"/>
          </w:tcPr>
          <w:p w:rsidR="0034757E" w:rsidRPr="00BA48D5" w:rsidRDefault="0034757E" w:rsidP="001F7B89">
            <w:pPr>
              <w:jc w:val="both"/>
              <w:rPr>
                <w:rFonts w:ascii="Arial" w:hAnsi="Arial"/>
                <w:sz w:val="22"/>
                <w:szCs w:val="22"/>
                <w:lang w:val="en-US"/>
              </w:rPr>
            </w:pPr>
          </w:p>
          <w:p w:rsidR="006A2FEE" w:rsidRPr="00BA48D5" w:rsidRDefault="006A2FEE" w:rsidP="001F7B89">
            <w:pPr>
              <w:jc w:val="both"/>
              <w:rPr>
                <w:rFonts w:ascii="Arial" w:hAnsi="Arial"/>
                <w:sz w:val="22"/>
                <w:szCs w:val="22"/>
                <w:lang w:val="en-US"/>
              </w:rPr>
            </w:pPr>
          </w:p>
          <w:p w:rsidR="00A8080B" w:rsidRPr="009D6011" w:rsidRDefault="0034757E" w:rsidP="001F7B89">
            <w:pPr>
              <w:pBdr>
                <w:bottom w:val="single" w:sz="12" w:space="1" w:color="auto"/>
              </w:pBdr>
              <w:jc w:val="both"/>
              <w:rPr>
                <w:rFonts w:ascii="Arial" w:hAnsi="Arial"/>
                <w:sz w:val="22"/>
                <w:szCs w:val="22"/>
              </w:rPr>
            </w:pPr>
            <w:r w:rsidRPr="009D6011">
              <w:rPr>
                <w:rFonts w:ascii="Arial" w:hAnsi="Arial"/>
                <w:sz w:val="22"/>
                <w:szCs w:val="22"/>
              </w:rPr>
              <w:t>Saarbrücken,</w:t>
            </w:r>
            <w:r w:rsidRPr="009D6011">
              <w:rPr>
                <w:rFonts w:ascii="Arial" w:hAnsi="Arial"/>
                <w:sz w:val="22"/>
                <w:szCs w:val="22"/>
              </w:rPr>
              <w:tab/>
            </w:r>
            <w:proofErr w:type="spellStart"/>
            <w:r w:rsidR="00EE4A8B" w:rsidRPr="00EE4A8B">
              <w:rPr>
                <w:rFonts w:ascii="Arial" w:hAnsi="Arial"/>
                <w:sz w:val="22"/>
                <w:szCs w:val="22"/>
                <w:highlight w:val="yellow"/>
              </w:rPr>
              <w:t>xx</w:t>
            </w:r>
            <w:r w:rsidR="000F786E" w:rsidRPr="00EE4A8B">
              <w:rPr>
                <w:rFonts w:ascii="Arial" w:hAnsi="Arial"/>
                <w:sz w:val="22"/>
                <w:szCs w:val="22"/>
                <w:highlight w:val="yellow"/>
              </w:rPr>
              <w:t>.</w:t>
            </w:r>
            <w:proofErr w:type="gramStart"/>
            <w:r w:rsidR="00EE4A8B" w:rsidRPr="00EE4A8B">
              <w:rPr>
                <w:rFonts w:ascii="Arial" w:hAnsi="Arial"/>
                <w:sz w:val="22"/>
                <w:szCs w:val="22"/>
                <w:highlight w:val="yellow"/>
              </w:rPr>
              <w:t>xx</w:t>
            </w:r>
            <w:r w:rsidR="000F786E" w:rsidRPr="00EE4A8B">
              <w:rPr>
                <w:rFonts w:ascii="Arial" w:hAnsi="Arial"/>
                <w:sz w:val="22"/>
                <w:szCs w:val="22"/>
                <w:highlight w:val="yellow"/>
              </w:rPr>
              <w:t>.</w:t>
            </w:r>
            <w:r w:rsidR="00EE4A8B" w:rsidRPr="00EE4A8B">
              <w:rPr>
                <w:rFonts w:ascii="Arial" w:hAnsi="Arial"/>
                <w:sz w:val="22"/>
                <w:szCs w:val="22"/>
                <w:highlight w:val="yellow"/>
              </w:rPr>
              <w:t>xxxx</w:t>
            </w:r>
            <w:proofErr w:type="spellEnd"/>
            <w:proofErr w:type="gramEnd"/>
            <w:r w:rsidRPr="009D6011">
              <w:rPr>
                <w:rFonts w:ascii="Arial" w:hAnsi="Arial"/>
                <w:sz w:val="22"/>
                <w:szCs w:val="22"/>
              </w:rPr>
              <w:tab/>
            </w:r>
            <w:r w:rsidRPr="009D6011">
              <w:rPr>
                <w:rFonts w:ascii="Arial" w:hAnsi="Arial"/>
                <w:sz w:val="22"/>
                <w:szCs w:val="22"/>
              </w:rPr>
              <w:tab/>
            </w:r>
            <w:r w:rsidRPr="009D6011">
              <w:rPr>
                <w:rFonts w:ascii="Arial" w:hAnsi="Arial"/>
                <w:sz w:val="22"/>
                <w:szCs w:val="22"/>
              </w:rPr>
              <w:tab/>
            </w:r>
          </w:p>
          <w:p w:rsidR="00A8080B" w:rsidRDefault="00A8080B" w:rsidP="001F7B89">
            <w:pPr>
              <w:pBdr>
                <w:bottom w:val="single" w:sz="12" w:space="1" w:color="auto"/>
              </w:pBdr>
              <w:jc w:val="both"/>
              <w:rPr>
                <w:rFonts w:ascii="Arial" w:hAnsi="Arial"/>
                <w:sz w:val="22"/>
                <w:szCs w:val="22"/>
              </w:rPr>
            </w:pPr>
          </w:p>
          <w:p w:rsidR="006A2FEE" w:rsidRPr="009D6011" w:rsidRDefault="006A2FEE" w:rsidP="001F7B89">
            <w:pPr>
              <w:pBdr>
                <w:bottom w:val="single" w:sz="12" w:space="1" w:color="auto"/>
              </w:pBdr>
              <w:jc w:val="both"/>
              <w:rPr>
                <w:rFonts w:ascii="Arial" w:hAnsi="Arial"/>
                <w:sz w:val="22"/>
                <w:szCs w:val="22"/>
              </w:rPr>
            </w:pPr>
          </w:p>
          <w:p w:rsidR="00A72EB2" w:rsidRPr="009D6011" w:rsidRDefault="00A72EB2" w:rsidP="001F7B89">
            <w:pPr>
              <w:pBdr>
                <w:bottom w:val="single" w:sz="12" w:space="1" w:color="auto"/>
              </w:pBdr>
              <w:jc w:val="both"/>
              <w:rPr>
                <w:rFonts w:ascii="Arial" w:hAnsi="Arial"/>
                <w:sz w:val="22"/>
                <w:szCs w:val="22"/>
              </w:rPr>
            </w:pPr>
          </w:p>
          <w:p w:rsidR="003A2D93" w:rsidRDefault="00A8080B" w:rsidP="001F7B89">
            <w:pPr>
              <w:jc w:val="both"/>
              <w:rPr>
                <w:rFonts w:ascii="Arial" w:hAnsi="Arial"/>
                <w:sz w:val="22"/>
                <w:szCs w:val="22"/>
              </w:rPr>
            </w:pPr>
            <w:r w:rsidRPr="009D6011">
              <w:rPr>
                <w:rFonts w:ascii="Arial" w:hAnsi="Arial"/>
                <w:sz w:val="22"/>
                <w:szCs w:val="22"/>
              </w:rPr>
              <w:t>Universität des Saarlandes</w:t>
            </w:r>
            <w:r w:rsidRPr="009D6011">
              <w:rPr>
                <w:rFonts w:ascii="Arial" w:hAnsi="Arial"/>
                <w:sz w:val="22"/>
                <w:szCs w:val="22"/>
              </w:rPr>
              <w:tab/>
            </w:r>
            <w:r w:rsidRPr="009D6011">
              <w:rPr>
                <w:rFonts w:ascii="Arial" w:hAnsi="Arial"/>
                <w:sz w:val="22"/>
                <w:szCs w:val="22"/>
              </w:rPr>
              <w:tab/>
            </w:r>
            <w:r w:rsidRPr="009D6011">
              <w:rPr>
                <w:rFonts w:ascii="Arial" w:hAnsi="Arial"/>
                <w:sz w:val="22"/>
                <w:szCs w:val="22"/>
              </w:rPr>
              <w:tab/>
              <w:t xml:space="preserve">    </w:t>
            </w:r>
          </w:p>
          <w:p w:rsidR="003A2D93" w:rsidRDefault="003A2D93" w:rsidP="001F7B89">
            <w:pPr>
              <w:jc w:val="both"/>
              <w:rPr>
                <w:rFonts w:ascii="Arial" w:hAnsi="Arial"/>
                <w:sz w:val="22"/>
                <w:szCs w:val="22"/>
              </w:rPr>
            </w:pPr>
            <w:r w:rsidRPr="003A2D93">
              <w:rPr>
                <w:rFonts w:ascii="Arial" w:hAnsi="Arial"/>
                <w:sz w:val="22"/>
                <w:szCs w:val="22"/>
              </w:rPr>
              <w:t xml:space="preserve">Prof. Dr. </w:t>
            </w:r>
            <w:r w:rsidR="00260DC6">
              <w:rPr>
                <w:rFonts w:ascii="Arial" w:hAnsi="Arial"/>
                <w:sz w:val="22"/>
                <w:szCs w:val="22"/>
              </w:rPr>
              <w:t>Robert Ernst</w:t>
            </w:r>
          </w:p>
          <w:p w:rsidR="00A8080B" w:rsidRPr="009D6011" w:rsidRDefault="00A8080B" w:rsidP="001F7B89">
            <w:pPr>
              <w:jc w:val="both"/>
              <w:rPr>
                <w:rFonts w:ascii="Arial" w:hAnsi="Arial"/>
                <w:sz w:val="22"/>
                <w:szCs w:val="22"/>
              </w:rPr>
            </w:pPr>
            <w:r w:rsidRPr="009D6011">
              <w:rPr>
                <w:rFonts w:ascii="Arial" w:hAnsi="Arial"/>
                <w:sz w:val="22"/>
                <w:szCs w:val="22"/>
              </w:rPr>
              <w:t>Vizepräsident für Forschung</w:t>
            </w:r>
            <w:r w:rsidR="00260DC6">
              <w:rPr>
                <w:rFonts w:ascii="Arial" w:hAnsi="Arial"/>
                <w:sz w:val="22"/>
                <w:szCs w:val="22"/>
              </w:rPr>
              <w:t xml:space="preserve"> und</w:t>
            </w:r>
          </w:p>
          <w:p w:rsidR="00A8080B" w:rsidRPr="009D6011" w:rsidRDefault="00260DC6" w:rsidP="001F7B89">
            <w:pPr>
              <w:jc w:val="both"/>
              <w:rPr>
                <w:rFonts w:ascii="Arial" w:hAnsi="Arial"/>
                <w:sz w:val="22"/>
                <w:szCs w:val="22"/>
              </w:rPr>
            </w:pPr>
            <w:r>
              <w:rPr>
                <w:rFonts w:ascii="Arial" w:hAnsi="Arial"/>
                <w:sz w:val="22"/>
                <w:szCs w:val="22"/>
              </w:rPr>
              <w:t>gesellschaftliche Verantwortung</w:t>
            </w:r>
          </w:p>
          <w:p w:rsidR="006A2FEE" w:rsidRPr="009D6011" w:rsidRDefault="006A2FEE" w:rsidP="001F7B89">
            <w:pPr>
              <w:jc w:val="both"/>
              <w:rPr>
                <w:rFonts w:ascii="Arial" w:hAnsi="Arial"/>
                <w:sz w:val="22"/>
                <w:szCs w:val="22"/>
              </w:rPr>
            </w:pPr>
          </w:p>
          <w:p w:rsidR="00A8080B" w:rsidRPr="009D6011" w:rsidRDefault="00A8080B" w:rsidP="001F7B89">
            <w:pPr>
              <w:jc w:val="both"/>
              <w:rPr>
                <w:rFonts w:ascii="Arial" w:hAnsi="Arial"/>
                <w:sz w:val="22"/>
                <w:szCs w:val="22"/>
              </w:rPr>
            </w:pPr>
          </w:p>
          <w:p w:rsidR="00A8080B" w:rsidRPr="009D6011" w:rsidRDefault="00A8080B" w:rsidP="001F7B89">
            <w:pPr>
              <w:jc w:val="both"/>
              <w:rPr>
                <w:rFonts w:ascii="Arial" w:hAnsi="Arial"/>
                <w:sz w:val="22"/>
                <w:szCs w:val="22"/>
              </w:rPr>
            </w:pPr>
            <w:r w:rsidRPr="009D6011">
              <w:rPr>
                <w:rFonts w:ascii="Arial" w:hAnsi="Arial"/>
                <w:sz w:val="22"/>
                <w:szCs w:val="22"/>
              </w:rPr>
              <w:t xml:space="preserve">Saarbrücken, </w:t>
            </w:r>
          </w:p>
          <w:p w:rsidR="00A8080B" w:rsidRPr="009D6011" w:rsidRDefault="00A8080B" w:rsidP="001F7B89">
            <w:pPr>
              <w:pBdr>
                <w:bottom w:val="single" w:sz="12" w:space="1" w:color="auto"/>
              </w:pBdr>
              <w:jc w:val="both"/>
              <w:rPr>
                <w:rFonts w:ascii="Arial" w:hAnsi="Arial"/>
                <w:sz w:val="22"/>
                <w:szCs w:val="22"/>
              </w:rPr>
            </w:pPr>
          </w:p>
          <w:p w:rsidR="00A8080B" w:rsidRDefault="00A8080B" w:rsidP="001F7B89">
            <w:pPr>
              <w:pBdr>
                <w:bottom w:val="single" w:sz="12" w:space="1" w:color="auto"/>
              </w:pBdr>
              <w:jc w:val="both"/>
              <w:rPr>
                <w:rFonts w:ascii="Arial" w:hAnsi="Arial"/>
                <w:sz w:val="22"/>
                <w:szCs w:val="22"/>
              </w:rPr>
            </w:pPr>
          </w:p>
          <w:p w:rsidR="006A2FEE" w:rsidRPr="009D6011" w:rsidRDefault="006A2FEE" w:rsidP="001F7B89">
            <w:pPr>
              <w:pBdr>
                <w:bottom w:val="single" w:sz="12" w:space="1" w:color="auto"/>
              </w:pBdr>
              <w:jc w:val="both"/>
              <w:rPr>
                <w:rFonts w:ascii="Arial" w:hAnsi="Arial"/>
                <w:sz w:val="22"/>
                <w:szCs w:val="22"/>
              </w:rPr>
            </w:pPr>
          </w:p>
          <w:p w:rsidR="001F7B89" w:rsidRDefault="009D6011" w:rsidP="001F7B89">
            <w:pPr>
              <w:jc w:val="both"/>
              <w:rPr>
                <w:rFonts w:ascii="Arial" w:hAnsi="Arial"/>
                <w:sz w:val="22"/>
                <w:szCs w:val="22"/>
              </w:rPr>
            </w:pPr>
            <w:r w:rsidRPr="009D6011">
              <w:rPr>
                <w:rFonts w:ascii="Arial" w:hAnsi="Arial" w:cs="Arial"/>
                <w:sz w:val="22"/>
                <w:szCs w:val="22"/>
              </w:rPr>
              <w:t>Wissenschaftler</w:t>
            </w:r>
            <w:r w:rsidRPr="009D6011">
              <w:rPr>
                <w:rFonts w:ascii="Arial" w:hAnsi="Arial"/>
                <w:sz w:val="22"/>
                <w:szCs w:val="22"/>
              </w:rPr>
              <w:t xml:space="preserve"> </w:t>
            </w:r>
          </w:p>
          <w:p w:rsidR="009D6011" w:rsidRPr="009D6011" w:rsidRDefault="009D6011" w:rsidP="001F7B89">
            <w:pPr>
              <w:jc w:val="both"/>
              <w:rPr>
                <w:rFonts w:ascii="Arial" w:hAnsi="Arial"/>
                <w:sz w:val="22"/>
                <w:szCs w:val="22"/>
              </w:rPr>
            </w:pPr>
          </w:p>
          <w:p w:rsidR="0034757E" w:rsidRPr="009D6011" w:rsidRDefault="0034757E" w:rsidP="001F7B89">
            <w:pPr>
              <w:jc w:val="both"/>
              <w:rPr>
                <w:rFonts w:ascii="Arial" w:hAnsi="Arial"/>
                <w:sz w:val="22"/>
                <w:szCs w:val="22"/>
              </w:rPr>
            </w:pPr>
          </w:p>
          <w:p w:rsidR="00A8080B" w:rsidRDefault="00A8080B" w:rsidP="001F7B89">
            <w:pPr>
              <w:pBdr>
                <w:bottom w:val="single" w:sz="12" w:space="1" w:color="auto"/>
              </w:pBdr>
              <w:jc w:val="both"/>
              <w:rPr>
                <w:rFonts w:ascii="Arial" w:hAnsi="Arial"/>
                <w:sz w:val="22"/>
                <w:szCs w:val="22"/>
              </w:rPr>
            </w:pPr>
          </w:p>
          <w:p w:rsidR="00EE4A8B" w:rsidRDefault="00EE4A8B" w:rsidP="00EE4A8B">
            <w:pPr>
              <w:jc w:val="both"/>
              <w:rPr>
                <w:rFonts w:ascii="Arial" w:hAnsi="Arial"/>
                <w:sz w:val="22"/>
                <w:szCs w:val="22"/>
              </w:rPr>
            </w:pPr>
            <w:r>
              <w:rPr>
                <w:rFonts w:ascii="Arial" w:hAnsi="Arial"/>
                <w:sz w:val="22"/>
                <w:szCs w:val="22"/>
              </w:rPr>
              <w:t xml:space="preserve">Prof. Dr. </w:t>
            </w:r>
            <w:r w:rsidR="003E006D" w:rsidRPr="003E006D">
              <w:rPr>
                <w:rFonts w:ascii="Arial" w:hAnsi="Arial"/>
                <w:sz w:val="22"/>
                <w:szCs w:val="22"/>
                <w:highlight w:val="yellow"/>
              </w:rPr>
              <w:t>xxx</w:t>
            </w:r>
          </w:p>
          <w:p w:rsidR="0034757E" w:rsidRPr="009D6011" w:rsidRDefault="00E45F99" w:rsidP="001F7B89">
            <w:pPr>
              <w:tabs>
                <w:tab w:val="left" w:pos="3481"/>
              </w:tabs>
              <w:jc w:val="both"/>
              <w:rPr>
                <w:rFonts w:ascii="Arial" w:hAnsi="Arial"/>
                <w:sz w:val="22"/>
                <w:szCs w:val="22"/>
              </w:rPr>
            </w:pPr>
            <w:r w:rsidRPr="009D6011">
              <w:rPr>
                <w:rFonts w:ascii="Arial" w:hAnsi="Arial"/>
                <w:sz w:val="22"/>
                <w:szCs w:val="22"/>
              </w:rPr>
              <w:t>V</w:t>
            </w:r>
            <w:r w:rsidR="0034757E" w:rsidRPr="009D6011">
              <w:rPr>
                <w:rFonts w:ascii="Arial" w:hAnsi="Arial"/>
                <w:sz w:val="22"/>
                <w:szCs w:val="22"/>
              </w:rPr>
              <w:t>erantwortlicher Projektleiter</w:t>
            </w:r>
            <w:r w:rsidR="00A8080B" w:rsidRPr="009D6011">
              <w:rPr>
                <w:rFonts w:ascii="Arial" w:hAnsi="Arial"/>
                <w:sz w:val="22"/>
                <w:szCs w:val="22"/>
              </w:rPr>
              <w:tab/>
            </w:r>
          </w:p>
          <w:p w:rsidR="00A8080B" w:rsidRPr="009D6011" w:rsidRDefault="00A8080B" w:rsidP="001F7B89">
            <w:pPr>
              <w:jc w:val="both"/>
            </w:pPr>
          </w:p>
        </w:tc>
        <w:tc>
          <w:tcPr>
            <w:tcW w:w="4644" w:type="dxa"/>
            <w:shd w:val="clear" w:color="auto" w:fill="auto"/>
          </w:tcPr>
          <w:p w:rsidR="006A2FEE" w:rsidRDefault="006A2FEE" w:rsidP="00E45F99">
            <w:pPr>
              <w:pBdr>
                <w:bottom w:val="single" w:sz="12" w:space="1" w:color="auto"/>
              </w:pBdr>
              <w:jc w:val="both"/>
              <w:rPr>
                <w:rFonts w:ascii="Arial" w:hAnsi="Arial" w:cs="Arial"/>
                <w:sz w:val="22"/>
                <w:szCs w:val="22"/>
              </w:rPr>
            </w:pPr>
          </w:p>
          <w:p w:rsidR="006A2FEE" w:rsidRDefault="006A2FEE" w:rsidP="00E45F99">
            <w:pPr>
              <w:pBdr>
                <w:bottom w:val="single" w:sz="12" w:space="1" w:color="auto"/>
              </w:pBdr>
              <w:jc w:val="both"/>
              <w:rPr>
                <w:rFonts w:ascii="Arial" w:hAnsi="Arial" w:cs="Arial"/>
                <w:sz w:val="22"/>
                <w:szCs w:val="22"/>
              </w:rPr>
            </w:pPr>
          </w:p>
          <w:p w:rsidR="00E45F99" w:rsidRPr="009D6011" w:rsidRDefault="00E45F99" w:rsidP="00E45F99">
            <w:pPr>
              <w:pBdr>
                <w:bottom w:val="single" w:sz="12" w:space="1" w:color="auto"/>
              </w:pBdr>
              <w:jc w:val="both"/>
              <w:rPr>
                <w:rFonts w:ascii="Arial" w:hAnsi="Arial" w:cs="Arial"/>
                <w:sz w:val="22"/>
                <w:szCs w:val="22"/>
              </w:rPr>
            </w:pPr>
            <w:r w:rsidRPr="009D6011">
              <w:rPr>
                <w:rFonts w:ascii="Arial" w:hAnsi="Arial" w:cs="Arial"/>
                <w:sz w:val="22"/>
                <w:szCs w:val="22"/>
              </w:rPr>
              <w:t>Saarbrücken,</w:t>
            </w:r>
            <w:r w:rsidRPr="009D6011">
              <w:rPr>
                <w:rFonts w:ascii="Arial" w:hAnsi="Arial" w:cs="Arial"/>
                <w:sz w:val="22"/>
                <w:szCs w:val="22"/>
              </w:rPr>
              <w:tab/>
            </w:r>
            <w:proofErr w:type="spellStart"/>
            <w:r w:rsidR="00EE4A8B" w:rsidRPr="00EE4A8B">
              <w:rPr>
                <w:rFonts w:ascii="Arial" w:hAnsi="Arial"/>
                <w:sz w:val="22"/>
                <w:szCs w:val="22"/>
                <w:highlight w:val="yellow"/>
              </w:rPr>
              <w:t>xx.xx.xxxx</w:t>
            </w:r>
            <w:proofErr w:type="spellEnd"/>
            <w:r w:rsidRPr="009D6011">
              <w:rPr>
                <w:rFonts w:ascii="Arial" w:hAnsi="Arial" w:cs="Arial"/>
                <w:sz w:val="22"/>
                <w:szCs w:val="22"/>
              </w:rPr>
              <w:tab/>
            </w:r>
            <w:r w:rsidRPr="009D6011">
              <w:rPr>
                <w:rFonts w:ascii="Arial" w:hAnsi="Arial" w:cs="Arial"/>
                <w:sz w:val="22"/>
                <w:szCs w:val="22"/>
              </w:rPr>
              <w:tab/>
            </w:r>
          </w:p>
          <w:p w:rsidR="00E45F99" w:rsidRPr="009D6011" w:rsidRDefault="00E45F99" w:rsidP="00E45F99">
            <w:pPr>
              <w:pBdr>
                <w:bottom w:val="single" w:sz="12" w:space="1" w:color="auto"/>
              </w:pBdr>
              <w:jc w:val="both"/>
              <w:rPr>
                <w:rFonts w:ascii="Arial" w:hAnsi="Arial" w:cs="Arial"/>
                <w:sz w:val="22"/>
                <w:szCs w:val="22"/>
              </w:rPr>
            </w:pPr>
          </w:p>
          <w:p w:rsidR="006A2FEE" w:rsidRDefault="006A2FEE" w:rsidP="00E45F99">
            <w:pPr>
              <w:pBdr>
                <w:bottom w:val="single" w:sz="12" w:space="1" w:color="auto"/>
              </w:pBdr>
              <w:jc w:val="both"/>
              <w:rPr>
                <w:rFonts w:ascii="Arial" w:hAnsi="Arial" w:cs="Arial"/>
                <w:sz w:val="22"/>
                <w:szCs w:val="22"/>
              </w:rPr>
            </w:pPr>
          </w:p>
          <w:p w:rsidR="00E45F99" w:rsidRPr="009D6011" w:rsidRDefault="00E45F99" w:rsidP="00E45F99">
            <w:pPr>
              <w:pBdr>
                <w:bottom w:val="single" w:sz="12" w:space="1" w:color="auto"/>
              </w:pBdr>
              <w:jc w:val="both"/>
              <w:rPr>
                <w:rFonts w:ascii="Arial" w:hAnsi="Arial" w:cs="Arial"/>
                <w:sz w:val="22"/>
                <w:szCs w:val="22"/>
              </w:rPr>
            </w:pPr>
            <w:r w:rsidRPr="009D6011">
              <w:rPr>
                <w:rFonts w:ascii="Arial" w:hAnsi="Arial" w:cs="Arial"/>
                <w:sz w:val="22"/>
                <w:szCs w:val="22"/>
              </w:rPr>
              <w:tab/>
            </w:r>
            <w:r w:rsidRPr="009D6011">
              <w:rPr>
                <w:rFonts w:ascii="Arial" w:hAnsi="Arial" w:cs="Arial"/>
                <w:sz w:val="22"/>
                <w:szCs w:val="22"/>
              </w:rPr>
              <w:tab/>
            </w:r>
          </w:p>
          <w:p w:rsidR="003A2D93" w:rsidRDefault="00E45F99" w:rsidP="00E45F99">
            <w:pPr>
              <w:jc w:val="both"/>
              <w:rPr>
                <w:rFonts w:ascii="Arial" w:hAnsi="Arial" w:cs="Arial"/>
                <w:sz w:val="22"/>
                <w:szCs w:val="22"/>
              </w:rPr>
            </w:pPr>
            <w:r w:rsidRPr="009D6011">
              <w:rPr>
                <w:rFonts w:ascii="Arial" w:hAnsi="Arial" w:cs="Arial"/>
                <w:sz w:val="22"/>
                <w:szCs w:val="22"/>
              </w:rPr>
              <w:t>Universität des Saarlandes</w:t>
            </w:r>
            <w:r w:rsidRPr="009D6011">
              <w:rPr>
                <w:rFonts w:ascii="Arial" w:hAnsi="Arial" w:cs="Arial"/>
                <w:sz w:val="22"/>
                <w:szCs w:val="22"/>
              </w:rPr>
              <w:tab/>
            </w:r>
            <w:r w:rsidRPr="009D6011">
              <w:rPr>
                <w:rFonts w:ascii="Arial" w:hAnsi="Arial" w:cs="Arial"/>
                <w:sz w:val="22"/>
                <w:szCs w:val="22"/>
              </w:rPr>
              <w:tab/>
            </w:r>
            <w:r w:rsidRPr="009D6011">
              <w:rPr>
                <w:rFonts w:ascii="Arial" w:hAnsi="Arial" w:cs="Arial"/>
                <w:sz w:val="22"/>
                <w:szCs w:val="22"/>
              </w:rPr>
              <w:tab/>
              <w:t xml:space="preserve">    </w:t>
            </w:r>
          </w:p>
          <w:p w:rsidR="003A2D93" w:rsidRPr="00260DC6" w:rsidRDefault="003A2D93" w:rsidP="00E45F99">
            <w:pPr>
              <w:jc w:val="both"/>
              <w:rPr>
                <w:rFonts w:ascii="Arial" w:hAnsi="Arial"/>
                <w:sz w:val="22"/>
                <w:szCs w:val="22"/>
                <w:lang w:val="en-US"/>
              </w:rPr>
            </w:pPr>
            <w:r w:rsidRPr="00260DC6">
              <w:rPr>
                <w:rFonts w:ascii="Arial" w:hAnsi="Arial"/>
                <w:sz w:val="22"/>
                <w:szCs w:val="22"/>
                <w:lang w:val="en-US"/>
              </w:rPr>
              <w:t xml:space="preserve">Prof. Dr. </w:t>
            </w:r>
            <w:r w:rsidR="00260DC6">
              <w:rPr>
                <w:rFonts w:ascii="Arial" w:hAnsi="Arial"/>
                <w:sz w:val="22"/>
                <w:szCs w:val="22"/>
                <w:lang w:val="en-US"/>
              </w:rPr>
              <w:t>Robert Ernst</w:t>
            </w:r>
          </w:p>
          <w:p w:rsidR="00A72EB2" w:rsidRPr="00260DC6" w:rsidRDefault="00E45F99" w:rsidP="00E45F99">
            <w:pPr>
              <w:jc w:val="both"/>
              <w:rPr>
                <w:rFonts w:ascii="Arial" w:hAnsi="Arial"/>
                <w:sz w:val="22"/>
                <w:szCs w:val="22"/>
                <w:lang w:val="en-US"/>
              </w:rPr>
            </w:pPr>
            <w:r w:rsidRPr="00260DC6">
              <w:rPr>
                <w:rFonts w:ascii="Arial" w:hAnsi="Arial"/>
                <w:sz w:val="22"/>
                <w:szCs w:val="22"/>
                <w:lang w:val="en-US"/>
              </w:rPr>
              <w:t>Vice</w:t>
            </w:r>
            <w:r w:rsidR="00260DC6">
              <w:rPr>
                <w:rFonts w:ascii="Arial" w:hAnsi="Arial"/>
                <w:sz w:val="22"/>
                <w:szCs w:val="22"/>
                <w:lang w:val="en-US"/>
              </w:rPr>
              <w:t>-</w:t>
            </w:r>
            <w:bookmarkStart w:id="0" w:name="_GoBack"/>
            <w:bookmarkEnd w:id="0"/>
            <w:r w:rsidRPr="00260DC6">
              <w:rPr>
                <w:rFonts w:ascii="Arial" w:hAnsi="Arial"/>
                <w:sz w:val="22"/>
                <w:szCs w:val="22"/>
                <w:lang w:val="en-US"/>
              </w:rPr>
              <w:t>President for Research</w:t>
            </w:r>
            <w:r w:rsidR="00260DC6">
              <w:rPr>
                <w:rFonts w:ascii="Arial" w:hAnsi="Arial"/>
                <w:sz w:val="22"/>
                <w:szCs w:val="22"/>
                <w:lang w:val="en-US"/>
              </w:rPr>
              <w:t xml:space="preserve"> and Outreach</w:t>
            </w:r>
          </w:p>
          <w:p w:rsidR="00EE4A8B" w:rsidRPr="00260DC6" w:rsidRDefault="00EE4A8B" w:rsidP="00E45F99">
            <w:pPr>
              <w:jc w:val="both"/>
              <w:rPr>
                <w:rFonts w:ascii="Arial" w:hAnsi="Arial" w:cs="Arial"/>
                <w:sz w:val="22"/>
                <w:szCs w:val="22"/>
                <w:lang w:val="en-US"/>
              </w:rPr>
            </w:pPr>
          </w:p>
          <w:p w:rsidR="00E45F99" w:rsidRPr="00260DC6" w:rsidRDefault="00E45F99" w:rsidP="00E45F99">
            <w:pPr>
              <w:jc w:val="both"/>
              <w:rPr>
                <w:rFonts w:ascii="Arial" w:hAnsi="Arial" w:cs="Arial"/>
                <w:sz w:val="22"/>
                <w:szCs w:val="22"/>
                <w:lang w:val="en-US"/>
              </w:rPr>
            </w:pPr>
          </w:p>
          <w:p w:rsidR="00E45F99" w:rsidRPr="00260DC6" w:rsidRDefault="00E45F99" w:rsidP="00E45F99">
            <w:pPr>
              <w:jc w:val="both"/>
              <w:rPr>
                <w:rFonts w:ascii="Arial" w:hAnsi="Arial" w:cs="Arial"/>
                <w:sz w:val="22"/>
                <w:szCs w:val="22"/>
                <w:lang w:val="en-US"/>
              </w:rPr>
            </w:pPr>
          </w:p>
          <w:p w:rsidR="00E45F99" w:rsidRPr="00260DC6" w:rsidRDefault="00E45F99" w:rsidP="00E45F99">
            <w:pPr>
              <w:jc w:val="both"/>
              <w:rPr>
                <w:rFonts w:ascii="Arial" w:hAnsi="Arial" w:cs="Arial"/>
                <w:sz w:val="22"/>
                <w:szCs w:val="22"/>
                <w:lang w:val="en-US"/>
              </w:rPr>
            </w:pPr>
            <w:proofErr w:type="spellStart"/>
            <w:r w:rsidRPr="00260DC6">
              <w:rPr>
                <w:rFonts w:ascii="Arial" w:hAnsi="Arial" w:cs="Arial"/>
                <w:sz w:val="22"/>
                <w:szCs w:val="22"/>
                <w:lang w:val="en-US"/>
              </w:rPr>
              <w:t>Saarbrücken</w:t>
            </w:r>
            <w:proofErr w:type="spellEnd"/>
            <w:r w:rsidRPr="00260DC6">
              <w:rPr>
                <w:rFonts w:ascii="Arial" w:hAnsi="Arial" w:cs="Arial"/>
                <w:sz w:val="22"/>
                <w:szCs w:val="22"/>
                <w:lang w:val="en-US"/>
              </w:rPr>
              <w:t xml:space="preserve">, </w:t>
            </w:r>
          </w:p>
          <w:p w:rsidR="00E45F99" w:rsidRPr="00260DC6" w:rsidRDefault="00E45F99" w:rsidP="00E45F99">
            <w:pPr>
              <w:pBdr>
                <w:bottom w:val="single" w:sz="12" w:space="1" w:color="auto"/>
              </w:pBdr>
              <w:jc w:val="both"/>
              <w:rPr>
                <w:rFonts w:ascii="Arial" w:hAnsi="Arial" w:cs="Arial"/>
                <w:sz w:val="22"/>
                <w:szCs w:val="22"/>
                <w:lang w:val="en-US"/>
              </w:rPr>
            </w:pPr>
          </w:p>
          <w:p w:rsidR="006A2FEE" w:rsidRPr="00260DC6" w:rsidRDefault="006A2FEE" w:rsidP="00E45F99">
            <w:pPr>
              <w:pBdr>
                <w:bottom w:val="single" w:sz="12" w:space="1" w:color="auto"/>
              </w:pBdr>
              <w:jc w:val="both"/>
              <w:rPr>
                <w:rFonts w:ascii="Arial" w:hAnsi="Arial" w:cs="Arial"/>
                <w:sz w:val="22"/>
                <w:szCs w:val="22"/>
                <w:lang w:val="en-US"/>
              </w:rPr>
            </w:pPr>
          </w:p>
          <w:p w:rsidR="00E45F99" w:rsidRPr="00260DC6" w:rsidRDefault="00E45F99" w:rsidP="00E45F99">
            <w:pPr>
              <w:pBdr>
                <w:bottom w:val="single" w:sz="12" w:space="1" w:color="auto"/>
              </w:pBdr>
              <w:jc w:val="both"/>
              <w:rPr>
                <w:rFonts w:ascii="Arial" w:hAnsi="Arial" w:cs="Arial"/>
                <w:sz w:val="22"/>
                <w:szCs w:val="22"/>
                <w:lang w:val="en-US"/>
              </w:rPr>
            </w:pPr>
          </w:p>
          <w:p w:rsidR="00E45F99" w:rsidRPr="00260DC6" w:rsidRDefault="00E45F99" w:rsidP="00E45F99">
            <w:pPr>
              <w:jc w:val="both"/>
              <w:rPr>
                <w:rFonts w:ascii="Arial" w:hAnsi="Arial" w:cs="Arial"/>
                <w:sz w:val="22"/>
                <w:szCs w:val="22"/>
                <w:lang w:val="en-US"/>
              </w:rPr>
            </w:pPr>
            <w:r w:rsidRPr="00260DC6">
              <w:rPr>
                <w:rFonts w:ascii="Arial" w:hAnsi="Arial" w:cs="Arial"/>
                <w:sz w:val="22"/>
                <w:szCs w:val="22"/>
                <w:lang w:val="en-US"/>
              </w:rPr>
              <w:t>Scientist</w:t>
            </w:r>
          </w:p>
          <w:p w:rsidR="00A3635C" w:rsidRPr="00260DC6" w:rsidRDefault="00A3635C" w:rsidP="00E45F99">
            <w:pPr>
              <w:jc w:val="both"/>
              <w:rPr>
                <w:rFonts w:ascii="Arial" w:hAnsi="Arial" w:cs="Arial"/>
                <w:sz w:val="22"/>
                <w:szCs w:val="22"/>
                <w:lang w:val="en-US"/>
              </w:rPr>
            </w:pPr>
          </w:p>
          <w:p w:rsidR="00A3635C" w:rsidRPr="00260DC6" w:rsidRDefault="00A3635C" w:rsidP="00E45F99">
            <w:pPr>
              <w:jc w:val="both"/>
              <w:rPr>
                <w:rFonts w:ascii="Arial" w:hAnsi="Arial" w:cs="Arial"/>
                <w:sz w:val="22"/>
                <w:szCs w:val="22"/>
                <w:lang w:val="en-US"/>
              </w:rPr>
            </w:pPr>
          </w:p>
          <w:p w:rsidR="006A2FEE" w:rsidRPr="00260DC6" w:rsidRDefault="006A2FEE" w:rsidP="00E45F99">
            <w:pPr>
              <w:pBdr>
                <w:bottom w:val="single" w:sz="12" w:space="1" w:color="auto"/>
              </w:pBdr>
              <w:jc w:val="both"/>
              <w:rPr>
                <w:rFonts w:ascii="Arial" w:hAnsi="Arial" w:cs="Arial"/>
                <w:sz w:val="22"/>
                <w:szCs w:val="22"/>
                <w:lang w:val="en-US"/>
              </w:rPr>
            </w:pPr>
          </w:p>
          <w:p w:rsidR="00EE4A8B" w:rsidRPr="00260DC6" w:rsidRDefault="00EE4A8B" w:rsidP="00EE4A8B">
            <w:pPr>
              <w:jc w:val="both"/>
              <w:rPr>
                <w:rFonts w:ascii="Arial" w:hAnsi="Arial"/>
                <w:sz w:val="22"/>
                <w:szCs w:val="22"/>
                <w:lang w:val="en-US"/>
              </w:rPr>
            </w:pPr>
            <w:r w:rsidRPr="00260DC6">
              <w:rPr>
                <w:rFonts w:ascii="Arial" w:hAnsi="Arial"/>
                <w:sz w:val="22"/>
                <w:szCs w:val="22"/>
                <w:lang w:val="en-US"/>
              </w:rPr>
              <w:t xml:space="preserve">Prof. Dr. </w:t>
            </w:r>
            <w:r w:rsidR="003E006D" w:rsidRPr="00260DC6">
              <w:rPr>
                <w:rFonts w:ascii="Arial" w:hAnsi="Arial"/>
                <w:sz w:val="22"/>
                <w:szCs w:val="22"/>
                <w:highlight w:val="yellow"/>
                <w:lang w:val="en-US"/>
              </w:rPr>
              <w:t>xxx</w:t>
            </w:r>
          </w:p>
          <w:p w:rsidR="00E45F99" w:rsidRPr="00260DC6" w:rsidRDefault="00E45F99" w:rsidP="00F04485">
            <w:pPr>
              <w:tabs>
                <w:tab w:val="left" w:pos="3481"/>
              </w:tabs>
              <w:jc w:val="both"/>
              <w:rPr>
                <w:rFonts w:ascii="Arial" w:hAnsi="Arial" w:cs="Arial"/>
                <w:sz w:val="22"/>
                <w:szCs w:val="22"/>
                <w:lang w:val="en-US"/>
              </w:rPr>
            </w:pPr>
            <w:r w:rsidRPr="00260DC6">
              <w:rPr>
                <w:rFonts w:ascii="Arial" w:hAnsi="Arial"/>
                <w:sz w:val="22"/>
                <w:szCs w:val="22"/>
                <w:lang w:val="en-US"/>
              </w:rPr>
              <w:t>Responsible Project Leader</w:t>
            </w:r>
            <w:r w:rsidRPr="00260DC6">
              <w:rPr>
                <w:rFonts w:ascii="Arial" w:hAnsi="Arial" w:cs="Arial"/>
                <w:sz w:val="22"/>
                <w:szCs w:val="22"/>
                <w:lang w:val="en-US"/>
              </w:rPr>
              <w:tab/>
            </w:r>
          </w:p>
        </w:tc>
      </w:tr>
    </w:tbl>
    <w:p w:rsidR="00BF315F" w:rsidRPr="00260DC6" w:rsidRDefault="00BF315F" w:rsidP="0034757E">
      <w:pPr>
        <w:rPr>
          <w:lang w:val="en-US"/>
        </w:rPr>
      </w:pPr>
    </w:p>
    <w:sectPr w:rsidR="00BF315F" w:rsidRPr="00260DC6">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D7B"/>
    <w:multiLevelType w:val="hybridMultilevel"/>
    <w:tmpl w:val="372E41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E87BD5"/>
    <w:multiLevelType w:val="hybridMultilevel"/>
    <w:tmpl w:val="37481ACC"/>
    <w:lvl w:ilvl="0" w:tplc="F7840662">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5337654"/>
    <w:multiLevelType w:val="hybridMultilevel"/>
    <w:tmpl w:val="EA0EDEE6"/>
    <w:lvl w:ilvl="0" w:tplc="6FF0B2BE">
      <w:start w:val="4"/>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27BB0"/>
    <w:multiLevelType w:val="hybridMultilevel"/>
    <w:tmpl w:val="7B0C1D58"/>
    <w:lvl w:ilvl="0" w:tplc="26863CEA">
      <w:start w:val="3"/>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C11DD"/>
    <w:multiLevelType w:val="hybridMultilevel"/>
    <w:tmpl w:val="0D5CFF3E"/>
    <w:lvl w:ilvl="0" w:tplc="9BE41042">
      <w:start w:val="2"/>
      <w:numFmt w:val="decimal"/>
      <w:lvlText w:val="%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536EB7"/>
    <w:multiLevelType w:val="singleLevel"/>
    <w:tmpl w:val="89CE256E"/>
    <w:lvl w:ilvl="0">
      <w:start w:val="1"/>
      <w:numFmt w:val="decimal"/>
      <w:lvlText w:val="%1."/>
      <w:lvlJc w:val="left"/>
      <w:pPr>
        <w:tabs>
          <w:tab w:val="num" w:pos="360"/>
        </w:tabs>
        <w:ind w:left="360" w:hanging="360"/>
      </w:pPr>
      <w:rPr>
        <w:rFonts w:ascii="Arial" w:hAnsi="Arial" w:cs="Arial" w:hint="default"/>
        <w:sz w:val="22"/>
        <w:szCs w:val="22"/>
      </w:rPr>
    </w:lvl>
  </w:abstractNum>
  <w:abstractNum w:abstractNumId="6" w15:restartNumberingAfterBreak="0">
    <w:nsid w:val="2BA46B07"/>
    <w:multiLevelType w:val="hybridMultilevel"/>
    <w:tmpl w:val="56A68D84"/>
    <w:lvl w:ilvl="0" w:tplc="993862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B2000"/>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EF62E3F"/>
    <w:multiLevelType w:val="hybridMultilevel"/>
    <w:tmpl w:val="F9A61422"/>
    <w:lvl w:ilvl="0" w:tplc="C07E3B00">
      <w:start w:val="1"/>
      <w:numFmt w:val="decimal"/>
      <w:lvlText w:val="%1."/>
      <w:lvlJc w:val="left"/>
      <w:pPr>
        <w:ind w:left="360" w:hanging="360"/>
      </w:pPr>
      <w:rPr>
        <w:rFonts w:cs="Courier New"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1D52A98"/>
    <w:multiLevelType w:val="hybridMultilevel"/>
    <w:tmpl w:val="E250A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868FC"/>
    <w:multiLevelType w:val="hybridMultilevel"/>
    <w:tmpl w:val="D93EC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C3219"/>
    <w:multiLevelType w:val="hybridMultilevel"/>
    <w:tmpl w:val="E0023C40"/>
    <w:lvl w:ilvl="0" w:tplc="0D26CD3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BD66D69"/>
    <w:multiLevelType w:val="hybridMultilevel"/>
    <w:tmpl w:val="00BA61AC"/>
    <w:lvl w:ilvl="0" w:tplc="6FF0B2BE">
      <w:start w:val="4"/>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D67D7"/>
    <w:multiLevelType w:val="hybridMultilevel"/>
    <w:tmpl w:val="FBF210BC"/>
    <w:lvl w:ilvl="0" w:tplc="51CEA0F8">
      <w:start w:val="5"/>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7266B"/>
    <w:multiLevelType w:val="hybridMultilevel"/>
    <w:tmpl w:val="1F7C38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03047E"/>
    <w:multiLevelType w:val="hybridMultilevel"/>
    <w:tmpl w:val="9E0A5F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1"/>
  </w:num>
  <w:num w:numId="3">
    <w:abstractNumId w:val="7"/>
  </w:num>
  <w:num w:numId="4">
    <w:abstractNumId w:val="10"/>
  </w:num>
  <w:num w:numId="5">
    <w:abstractNumId w:val="9"/>
  </w:num>
  <w:num w:numId="6">
    <w:abstractNumId w:val="2"/>
  </w:num>
  <w:num w:numId="7">
    <w:abstractNumId w:val="3"/>
  </w:num>
  <w:num w:numId="8">
    <w:abstractNumId w:val="6"/>
  </w:num>
  <w:num w:numId="9">
    <w:abstractNumId w:val="1"/>
  </w:num>
  <w:num w:numId="10">
    <w:abstractNumId w:val="13"/>
  </w:num>
  <w:num w:numId="11">
    <w:abstractNumId w:val="12"/>
  </w:num>
  <w:num w:numId="12">
    <w:abstractNumId w:val="14"/>
  </w:num>
  <w:num w:numId="13">
    <w:abstractNumId w:val="0"/>
  </w:num>
  <w:num w:numId="14">
    <w:abstractNumId w:val="1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86"/>
    <w:rsid w:val="000159A3"/>
    <w:rsid w:val="000368DF"/>
    <w:rsid w:val="000A54E6"/>
    <w:rsid w:val="000F2C95"/>
    <w:rsid w:val="000F786E"/>
    <w:rsid w:val="00111E50"/>
    <w:rsid w:val="0017317D"/>
    <w:rsid w:val="00196CB0"/>
    <w:rsid w:val="001A768F"/>
    <w:rsid w:val="001F7B89"/>
    <w:rsid w:val="002120D9"/>
    <w:rsid w:val="00221175"/>
    <w:rsid w:val="00236FF0"/>
    <w:rsid w:val="00240601"/>
    <w:rsid w:val="00260DC6"/>
    <w:rsid w:val="00264992"/>
    <w:rsid w:val="002C2E1A"/>
    <w:rsid w:val="0034757E"/>
    <w:rsid w:val="00397D69"/>
    <w:rsid w:val="00397D76"/>
    <w:rsid w:val="003A2D93"/>
    <w:rsid w:val="003E006D"/>
    <w:rsid w:val="00481CD6"/>
    <w:rsid w:val="00483860"/>
    <w:rsid w:val="004A1FAE"/>
    <w:rsid w:val="004A79FF"/>
    <w:rsid w:val="00525C8C"/>
    <w:rsid w:val="005B6C0E"/>
    <w:rsid w:val="005B7D01"/>
    <w:rsid w:val="006123D6"/>
    <w:rsid w:val="00624986"/>
    <w:rsid w:val="00663069"/>
    <w:rsid w:val="006A2FEE"/>
    <w:rsid w:val="006D7FCD"/>
    <w:rsid w:val="00702BA1"/>
    <w:rsid w:val="007226D5"/>
    <w:rsid w:val="0075601A"/>
    <w:rsid w:val="008C1A71"/>
    <w:rsid w:val="008C5950"/>
    <w:rsid w:val="008E03CA"/>
    <w:rsid w:val="008F62FD"/>
    <w:rsid w:val="009B1BA3"/>
    <w:rsid w:val="009B1F33"/>
    <w:rsid w:val="009C1AFF"/>
    <w:rsid w:val="009D6011"/>
    <w:rsid w:val="009E7815"/>
    <w:rsid w:val="009F7E1C"/>
    <w:rsid w:val="00A3635C"/>
    <w:rsid w:val="00A3743A"/>
    <w:rsid w:val="00A658C6"/>
    <w:rsid w:val="00A72EB2"/>
    <w:rsid w:val="00A8080B"/>
    <w:rsid w:val="00A808B8"/>
    <w:rsid w:val="00B01C7A"/>
    <w:rsid w:val="00B42D91"/>
    <w:rsid w:val="00BA48D5"/>
    <w:rsid w:val="00BF315F"/>
    <w:rsid w:val="00C1523D"/>
    <w:rsid w:val="00C612E0"/>
    <w:rsid w:val="00D303C4"/>
    <w:rsid w:val="00D35075"/>
    <w:rsid w:val="00D64CEF"/>
    <w:rsid w:val="00E415A0"/>
    <w:rsid w:val="00E45F99"/>
    <w:rsid w:val="00E6558A"/>
    <w:rsid w:val="00E868CC"/>
    <w:rsid w:val="00EE4A8B"/>
    <w:rsid w:val="00F04485"/>
    <w:rsid w:val="00F11ACC"/>
    <w:rsid w:val="00FA4684"/>
    <w:rsid w:val="00FB12CF"/>
    <w:rsid w:val="00FD0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2841B"/>
  <w15:chartTrackingRefBased/>
  <w15:docId w15:val="{D9DE878D-43AC-4B91-AD66-DE29D514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jc w:val="center"/>
      <w:outlineLvl w:val="0"/>
    </w:pPr>
    <w:rPr>
      <w:rFonts w:ascii="Arial" w:hAnsi="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6123D6"/>
    <w:rPr>
      <w:sz w:val="16"/>
      <w:szCs w:val="16"/>
    </w:rPr>
  </w:style>
  <w:style w:type="paragraph" w:styleId="Kommentartext">
    <w:name w:val="annotation text"/>
    <w:basedOn w:val="Standard"/>
    <w:link w:val="KommentartextZchn"/>
    <w:uiPriority w:val="99"/>
    <w:semiHidden/>
    <w:unhideWhenUsed/>
    <w:rsid w:val="006123D6"/>
  </w:style>
  <w:style w:type="character" w:customStyle="1" w:styleId="KommentartextZchn">
    <w:name w:val="Kommentartext Zchn"/>
    <w:link w:val="Kommentartext"/>
    <w:uiPriority w:val="99"/>
    <w:semiHidden/>
    <w:rsid w:val="006123D6"/>
    <w:rPr>
      <w:lang w:val="de-DE" w:eastAsia="de-DE"/>
    </w:rPr>
  </w:style>
  <w:style w:type="paragraph" w:styleId="Kommentarthema">
    <w:name w:val="annotation subject"/>
    <w:basedOn w:val="Kommentartext"/>
    <w:next w:val="Kommentartext"/>
    <w:link w:val="KommentarthemaZchn"/>
    <w:uiPriority w:val="99"/>
    <w:semiHidden/>
    <w:unhideWhenUsed/>
    <w:rsid w:val="006123D6"/>
    <w:rPr>
      <w:b/>
      <w:bCs/>
    </w:rPr>
  </w:style>
  <w:style w:type="character" w:customStyle="1" w:styleId="KommentarthemaZchn">
    <w:name w:val="Kommentarthema Zchn"/>
    <w:link w:val="Kommentarthema"/>
    <w:uiPriority w:val="99"/>
    <w:semiHidden/>
    <w:rsid w:val="006123D6"/>
    <w:rPr>
      <w:b/>
      <w:bCs/>
      <w:lang w:val="de-DE" w:eastAsia="de-DE"/>
    </w:rPr>
  </w:style>
  <w:style w:type="paragraph" w:styleId="Sprechblasentext">
    <w:name w:val="Balloon Text"/>
    <w:basedOn w:val="Standard"/>
    <w:link w:val="SprechblasentextZchn"/>
    <w:uiPriority w:val="99"/>
    <w:semiHidden/>
    <w:unhideWhenUsed/>
    <w:rsid w:val="006123D6"/>
    <w:rPr>
      <w:rFonts w:ascii="Tahoma" w:hAnsi="Tahoma" w:cs="Tahoma"/>
      <w:sz w:val="16"/>
      <w:szCs w:val="16"/>
    </w:rPr>
  </w:style>
  <w:style w:type="character" w:customStyle="1" w:styleId="SprechblasentextZchn">
    <w:name w:val="Sprechblasentext Zchn"/>
    <w:link w:val="Sprechblasentext"/>
    <w:uiPriority w:val="99"/>
    <w:semiHidden/>
    <w:rsid w:val="006123D6"/>
    <w:rPr>
      <w:rFonts w:ascii="Tahoma" w:hAnsi="Tahoma" w:cs="Tahoma"/>
      <w:sz w:val="16"/>
      <w:szCs w:val="16"/>
      <w:lang w:val="de-DE" w:eastAsia="de-DE"/>
    </w:rPr>
  </w:style>
  <w:style w:type="table" w:styleId="Tabellenraster">
    <w:name w:val="Table Grid"/>
    <w:basedOn w:val="NormaleTabelle"/>
    <w:uiPriority w:val="59"/>
    <w:rsid w:val="0034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A8080B"/>
    <w:rPr>
      <w:rFonts w:ascii="Arial" w:hAnsi="Arial"/>
      <w:sz w:val="28"/>
      <w:lang w:val="de-DE" w:eastAsia="de-DE"/>
    </w:rPr>
  </w:style>
  <w:style w:type="paragraph" w:styleId="Listenabsatz">
    <w:name w:val="List Paragraph"/>
    <w:basedOn w:val="Standard"/>
    <w:uiPriority w:val="34"/>
    <w:qFormat/>
    <w:rsid w:val="00A8080B"/>
    <w:pPr>
      <w:ind w:left="720"/>
      <w:contextualSpacing/>
    </w:pPr>
  </w:style>
  <w:style w:type="paragraph" w:styleId="HTMLVorformatiert">
    <w:name w:val="HTML Preformatted"/>
    <w:basedOn w:val="Standard"/>
    <w:link w:val="HTMLVorformatiertZchn"/>
    <w:uiPriority w:val="99"/>
    <w:unhideWhenUsed/>
    <w:rsid w:val="000F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link w:val="HTMLVorformatiert"/>
    <w:uiPriority w:val="99"/>
    <w:rsid w:val="000F2C9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818">
      <w:bodyDiv w:val="1"/>
      <w:marLeft w:val="0"/>
      <w:marRight w:val="0"/>
      <w:marTop w:val="0"/>
      <w:marBottom w:val="0"/>
      <w:divBdr>
        <w:top w:val="none" w:sz="0" w:space="0" w:color="auto"/>
        <w:left w:val="none" w:sz="0" w:space="0" w:color="auto"/>
        <w:bottom w:val="none" w:sz="0" w:space="0" w:color="auto"/>
        <w:right w:val="none" w:sz="0" w:space="0" w:color="auto"/>
      </w:divBdr>
    </w:div>
    <w:div w:id="997415141">
      <w:bodyDiv w:val="1"/>
      <w:marLeft w:val="0"/>
      <w:marRight w:val="0"/>
      <w:marTop w:val="0"/>
      <w:marBottom w:val="0"/>
      <w:divBdr>
        <w:top w:val="none" w:sz="0" w:space="0" w:color="auto"/>
        <w:left w:val="none" w:sz="0" w:space="0" w:color="auto"/>
        <w:bottom w:val="none" w:sz="0" w:space="0" w:color="auto"/>
        <w:right w:val="none" w:sz="0" w:space="0" w:color="auto"/>
      </w:divBdr>
    </w:div>
    <w:div w:id="1728453601">
      <w:bodyDiv w:val="1"/>
      <w:marLeft w:val="0"/>
      <w:marRight w:val="0"/>
      <w:marTop w:val="0"/>
      <w:marBottom w:val="0"/>
      <w:divBdr>
        <w:top w:val="none" w:sz="0" w:space="0" w:color="auto"/>
        <w:left w:val="none" w:sz="0" w:space="0" w:color="auto"/>
        <w:bottom w:val="none" w:sz="0" w:space="0" w:color="auto"/>
        <w:right w:val="none" w:sz="0" w:space="0" w:color="auto"/>
      </w:divBdr>
    </w:div>
    <w:div w:id="1894806065">
      <w:bodyDiv w:val="1"/>
      <w:marLeft w:val="0"/>
      <w:marRight w:val="0"/>
      <w:marTop w:val="0"/>
      <w:marBottom w:val="0"/>
      <w:divBdr>
        <w:top w:val="none" w:sz="0" w:space="0" w:color="auto"/>
        <w:left w:val="none" w:sz="0" w:space="0" w:color="auto"/>
        <w:bottom w:val="none" w:sz="0" w:space="0" w:color="auto"/>
        <w:right w:val="none" w:sz="0" w:space="0" w:color="auto"/>
      </w:divBdr>
    </w:div>
    <w:div w:id="19175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KWT-WORD\808%20PVA\Vertr&#228;ge\Vertragsvorlagen\Geheimhaltungsvereinbarungen\UdS_Vereinbarung_Student_Rechte-Ergebni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8193-146F-4E01-AAB7-5290E630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UdS_Vereinbarung_Student_Rechte-Ergebnisse.dot</Template>
  <TotalTime>0</TotalTime>
  <Pages>3</Pages>
  <Words>1067</Words>
  <Characters>7247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Entwurf (Stand: 11</vt:lpstr>
    </vt:vector>
  </TitlesOfParts>
  <Company>Universität des Saarlandes</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(Stand: 11</dc:title>
  <dc:subject/>
  <dc:creator>studier</dc:creator>
  <cp:keywords/>
  <cp:lastModifiedBy>Sabine Johannes</cp:lastModifiedBy>
  <cp:revision>3</cp:revision>
  <cp:lastPrinted>2020-02-27T10:22:00Z</cp:lastPrinted>
  <dcterms:created xsi:type="dcterms:W3CDTF">2021-03-11T11:03:00Z</dcterms:created>
  <dcterms:modified xsi:type="dcterms:W3CDTF">2024-04-16T06:22:00Z</dcterms:modified>
</cp:coreProperties>
</file>