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5C2D5DF9" w:rsidR="008C6F70" w:rsidRPr="008514F6" w:rsidRDefault="008D4087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Aktuelle raumbezogene Entwicklungen und Konflikte in Europa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3E48DD68" w:rsidR="00E71001" w:rsidRPr="008514F6" w:rsidRDefault="0011439B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Haupts</w:t>
            </w:r>
            <w:r w:rsidR="008D4087">
              <w:rPr>
                <w:sz w:val="22"/>
                <w:szCs w:val="22"/>
              </w:rPr>
              <w:t xml:space="preserve">eminar Aktuelle raumbezogene Entwicklungen und Konflikte in Europa - </w:t>
            </w:r>
            <w:r>
              <w:rPr>
                <w:sz w:val="22"/>
                <w:szCs w:val="22"/>
              </w:rPr>
              <w:t>Vertiefung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6C1F58EF" w:rsidR="00E71001" w:rsidRPr="008514F6" w:rsidRDefault="0011439B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Hauptseminar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1718D7CE" w:rsidR="00E71001" w:rsidRPr="008514F6" w:rsidRDefault="008D4087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Hausarbeit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68230A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68230A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E77E" w14:textId="77777777" w:rsidR="0068230A" w:rsidRDefault="0068230A">
      <w:r>
        <w:separator/>
      </w:r>
    </w:p>
  </w:endnote>
  <w:endnote w:type="continuationSeparator" w:id="0">
    <w:p w14:paraId="5E3B9941" w14:textId="77777777" w:rsidR="0068230A" w:rsidRDefault="006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D92E" w14:textId="77777777" w:rsidR="0068230A" w:rsidRDefault="0068230A">
      <w:r>
        <w:separator/>
      </w:r>
    </w:p>
  </w:footnote>
  <w:footnote w:type="continuationSeparator" w:id="0">
    <w:p w14:paraId="08379B4E" w14:textId="77777777" w:rsidR="0068230A" w:rsidRDefault="0068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8230A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1190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2021-01-29T09:50:00Z</dcterms:created>
  <dcterms:modified xsi:type="dcterms:W3CDTF">2021-01-29T09:50:00Z</dcterms:modified>
</cp:coreProperties>
</file>