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FA" w:rsidRPr="004B3281" w:rsidRDefault="00456CFA">
      <w:pPr>
        <w:rPr>
          <w:lang w:val="en-US"/>
        </w:rPr>
      </w:pPr>
      <w:r w:rsidRPr="004B3281">
        <w:rPr>
          <w:highlight w:val="yellow"/>
          <w:lang w:val="en-US"/>
        </w:rPr>
        <w:t xml:space="preserve">Panel </w:t>
      </w:r>
      <w:bookmarkStart w:id="0" w:name="_GoBack"/>
      <w:bookmarkEnd w:id="0"/>
      <w:r w:rsidR="004B3281" w:rsidRPr="004B3281">
        <w:rPr>
          <w:highlight w:val="yellow"/>
          <w:lang w:val="en-US"/>
        </w:rPr>
        <w:t>Strategic maneuvering in argumentative discourse</w:t>
      </w:r>
      <w:r w:rsidRPr="004B3281">
        <w:rPr>
          <w:highlight w:val="yellow"/>
          <w:lang w:val="en-US"/>
        </w:rPr>
        <w:t>:</w:t>
      </w:r>
    </w:p>
    <w:p w:rsidR="00456CFA" w:rsidRPr="004B3281" w:rsidRDefault="00456CFA" w:rsidP="00456CFA">
      <w:pPr>
        <w:rPr>
          <w:b/>
          <w:lang w:val="en-US"/>
        </w:rPr>
      </w:pPr>
      <w:r w:rsidRPr="004B3281">
        <w:rPr>
          <w:b/>
          <w:lang w:val="en-US"/>
        </w:rPr>
        <w:t>Rhetoric in Europe 2013</w:t>
      </w:r>
    </w:p>
    <w:p w:rsidR="00180594" w:rsidRPr="004B3281" w:rsidRDefault="00180594" w:rsidP="00456CFA">
      <w:pPr>
        <w:rPr>
          <w:b/>
          <w:lang w:val="en-US"/>
        </w:rPr>
      </w:pPr>
    </w:p>
    <w:p w:rsidR="00456CFA" w:rsidRPr="003C676E" w:rsidRDefault="00456CFA" w:rsidP="00456CFA">
      <w:pPr>
        <w:rPr>
          <w:b/>
          <w:i/>
          <w:lang w:val="en-US"/>
        </w:rPr>
      </w:pPr>
      <w:r w:rsidRPr="003C676E">
        <w:rPr>
          <w:b/>
          <w:lang w:val="en-US"/>
        </w:rPr>
        <w:t xml:space="preserve">Abstracts of the panel </w:t>
      </w:r>
      <w:r w:rsidRPr="003C676E">
        <w:rPr>
          <w:b/>
          <w:i/>
          <w:lang w:val="en-US"/>
        </w:rPr>
        <w:t>Strategic maneuvering in argumentative discourse</w:t>
      </w:r>
    </w:p>
    <w:p w:rsidR="00456CFA" w:rsidRPr="003C676E" w:rsidRDefault="00456CFA" w:rsidP="00456CFA">
      <w:pPr>
        <w:rPr>
          <w:b/>
          <w:i/>
          <w:lang w:val="en-US"/>
        </w:rPr>
      </w:pPr>
    </w:p>
    <w:p w:rsidR="00456CFA" w:rsidRPr="003C676E" w:rsidRDefault="00456CFA" w:rsidP="00456CFA">
      <w:pPr>
        <w:rPr>
          <w:b/>
          <w:lang w:val="en-US"/>
        </w:rPr>
      </w:pPr>
      <w:r w:rsidRPr="003C676E">
        <w:rPr>
          <w:b/>
          <w:lang w:val="en-US"/>
        </w:rPr>
        <w:t xml:space="preserve">Panel organizers: Francisca A. </w:t>
      </w:r>
      <w:proofErr w:type="spellStart"/>
      <w:r w:rsidRPr="003C676E">
        <w:rPr>
          <w:b/>
          <w:lang w:val="en-US"/>
        </w:rPr>
        <w:t>Snoeck</w:t>
      </w:r>
      <w:proofErr w:type="spellEnd"/>
      <w:r w:rsidRPr="003C676E">
        <w:rPr>
          <w:b/>
          <w:lang w:val="en-US"/>
        </w:rPr>
        <w:t xml:space="preserve"> </w:t>
      </w:r>
      <w:proofErr w:type="spellStart"/>
      <w:r w:rsidRPr="003C676E">
        <w:rPr>
          <w:b/>
          <w:lang w:val="en-US"/>
        </w:rPr>
        <w:t>Henkemans</w:t>
      </w:r>
      <w:proofErr w:type="spellEnd"/>
      <w:r w:rsidRPr="003C676E">
        <w:rPr>
          <w:b/>
          <w:lang w:val="en-US"/>
        </w:rPr>
        <w:t xml:space="preserve"> and </w:t>
      </w:r>
      <w:proofErr w:type="spellStart"/>
      <w:r w:rsidRPr="003C676E">
        <w:rPr>
          <w:b/>
          <w:lang w:val="en-US"/>
        </w:rPr>
        <w:t>Corina</w:t>
      </w:r>
      <w:proofErr w:type="spellEnd"/>
      <w:r w:rsidRPr="003C676E">
        <w:rPr>
          <w:b/>
          <w:lang w:val="en-US"/>
        </w:rPr>
        <w:t xml:space="preserve"> </w:t>
      </w:r>
      <w:proofErr w:type="spellStart"/>
      <w:r w:rsidRPr="003C676E">
        <w:rPr>
          <w:b/>
          <w:lang w:val="en-US"/>
        </w:rPr>
        <w:t>Andone</w:t>
      </w:r>
      <w:proofErr w:type="spellEnd"/>
      <w:r w:rsidRPr="003C676E">
        <w:rPr>
          <w:b/>
          <w:lang w:val="en-US"/>
        </w:rPr>
        <w:t xml:space="preserve"> (University of Amsterdam)</w:t>
      </w:r>
    </w:p>
    <w:p w:rsidR="00456CFA" w:rsidRPr="003C676E" w:rsidRDefault="00456CFA" w:rsidP="00456CFA">
      <w:pPr>
        <w:rPr>
          <w:b/>
          <w:lang w:val="en-US"/>
        </w:rPr>
      </w:pPr>
    </w:p>
    <w:p w:rsidR="00456CFA" w:rsidRPr="003C676E" w:rsidRDefault="00456CFA" w:rsidP="00456CFA">
      <w:pPr>
        <w:pStyle w:val="ListParagraph"/>
        <w:numPr>
          <w:ilvl w:val="0"/>
          <w:numId w:val="1"/>
        </w:numPr>
        <w:rPr>
          <w:rFonts w:asciiTheme="minorHAnsi" w:hAnsiTheme="minorHAnsi"/>
          <w:b/>
          <w:sz w:val="22"/>
          <w:szCs w:val="22"/>
        </w:rPr>
      </w:pPr>
      <w:proofErr w:type="spellStart"/>
      <w:r w:rsidRPr="003C676E">
        <w:rPr>
          <w:rFonts w:asciiTheme="minorHAnsi" w:hAnsiTheme="minorHAnsi"/>
          <w:b/>
          <w:sz w:val="22"/>
          <w:szCs w:val="22"/>
        </w:rPr>
        <w:t>Corina</w:t>
      </w:r>
      <w:proofErr w:type="spellEnd"/>
      <w:r w:rsidRPr="003C676E">
        <w:rPr>
          <w:rFonts w:asciiTheme="minorHAnsi" w:hAnsiTheme="minorHAnsi"/>
          <w:b/>
          <w:sz w:val="22"/>
          <w:szCs w:val="22"/>
        </w:rPr>
        <w:t xml:space="preserve"> </w:t>
      </w:r>
      <w:proofErr w:type="spellStart"/>
      <w:r w:rsidRPr="003C676E">
        <w:rPr>
          <w:rFonts w:asciiTheme="minorHAnsi" w:hAnsiTheme="minorHAnsi"/>
          <w:b/>
          <w:sz w:val="22"/>
          <w:szCs w:val="22"/>
        </w:rPr>
        <w:t>Andone</w:t>
      </w:r>
      <w:proofErr w:type="spellEnd"/>
    </w:p>
    <w:p w:rsidR="00456CFA" w:rsidRPr="003C676E" w:rsidRDefault="00456CFA" w:rsidP="00456CFA">
      <w:pPr>
        <w:rPr>
          <w:b/>
        </w:rPr>
      </w:pPr>
    </w:p>
    <w:p w:rsidR="00456CFA" w:rsidRPr="003C676E" w:rsidRDefault="00456CFA" w:rsidP="00456CFA">
      <w:pPr>
        <w:rPr>
          <w:b/>
          <w:lang w:val="en-US"/>
        </w:rPr>
      </w:pPr>
      <w:r w:rsidRPr="003C676E">
        <w:rPr>
          <w:b/>
          <w:lang w:val="en-US"/>
        </w:rPr>
        <w:t>Political account-giving in Europe: maneuvering with the burden of proof</w:t>
      </w:r>
    </w:p>
    <w:p w:rsidR="00456CFA" w:rsidRPr="003C676E" w:rsidRDefault="00456CFA" w:rsidP="00456CFA">
      <w:pPr>
        <w:rPr>
          <w:lang w:val="en-US"/>
        </w:rPr>
      </w:pPr>
    </w:p>
    <w:p w:rsidR="00456CFA" w:rsidRPr="003C676E" w:rsidRDefault="00456CFA" w:rsidP="00456CFA">
      <w:pPr>
        <w:rPr>
          <w:lang w:val="en-US"/>
        </w:rPr>
      </w:pPr>
      <w:r w:rsidRPr="003C676E">
        <w:rPr>
          <w:lang w:val="en-US"/>
        </w:rPr>
        <w:t xml:space="preserve">It is nowadays common practice for politicians to justify their decisions, actions and policies to the citizens. They realize that their performances need to be assessed for their adequacy and that this is only possible if they give an account of their actions by providing arguments. In line with current theorizing about account-giving, it is assumed in this paper that politicians have a fundamental obligation to respond to criticisms regarding the acceptability of their performances. When their account-giving is examined from the perspective of argumentation theory, it is therefore important to start by delineating precisely the burden of proof underlying the probative obligations politicians have to justify their actions at issue. </w:t>
      </w:r>
    </w:p>
    <w:p w:rsidR="00456CFA" w:rsidRPr="003C676E" w:rsidRDefault="00456CFA" w:rsidP="00456CFA">
      <w:pPr>
        <w:rPr>
          <w:lang w:val="en-US"/>
        </w:rPr>
      </w:pPr>
    </w:p>
    <w:p w:rsidR="00456CFA" w:rsidRPr="003C676E" w:rsidRDefault="00456CFA" w:rsidP="00456CFA">
      <w:pPr>
        <w:rPr>
          <w:lang w:val="en-US"/>
        </w:rPr>
      </w:pPr>
      <w:r w:rsidRPr="003C676E">
        <w:rPr>
          <w:lang w:val="en-US"/>
        </w:rPr>
        <w:t xml:space="preserve">Although they are institutionally imposed on them, more often than not politicians try to minimize their responsibilities because this makes it easier to give their account. The question that arises therefore is: how do politicians try to reach an expedient demarcation of their burden of proof? In this paper, I will examine the strategic maneuvering with the burden of proof carried out by Members of the European Commission when they give an account in political interviews. I will do so by means of a systematic empirical analysis which shows how Commissioners manage to manipulate their probative obligations in discussions with journalists when faced with critical questioning of the acceptability of their decisions. </w:t>
      </w:r>
    </w:p>
    <w:p w:rsidR="00456CFA" w:rsidRPr="003C676E" w:rsidRDefault="00456CFA" w:rsidP="00456CFA">
      <w:pPr>
        <w:rPr>
          <w:lang w:val="en-US"/>
        </w:rPr>
      </w:pPr>
    </w:p>
    <w:p w:rsidR="00456CFA" w:rsidRPr="003C676E" w:rsidRDefault="00456CFA" w:rsidP="00456CFA">
      <w:pPr>
        <w:rPr>
          <w:b/>
          <w:lang w:val="en-US"/>
        </w:rPr>
      </w:pPr>
      <w:proofErr w:type="spellStart"/>
      <w:r w:rsidRPr="003C676E">
        <w:rPr>
          <w:b/>
          <w:lang w:val="en-US"/>
        </w:rPr>
        <w:t>Explicaţii</w:t>
      </w:r>
      <w:proofErr w:type="spellEnd"/>
      <w:r w:rsidRPr="003C676E">
        <w:rPr>
          <w:b/>
          <w:lang w:val="en-US"/>
        </w:rPr>
        <w:t xml:space="preserve"> </w:t>
      </w:r>
      <w:proofErr w:type="spellStart"/>
      <w:r w:rsidRPr="003C676E">
        <w:rPr>
          <w:b/>
          <w:lang w:val="en-US"/>
        </w:rPr>
        <w:t>şi</w:t>
      </w:r>
      <w:proofErr w:type="spellEnd"/>
      <w:r w:rsidRPr="003C676E">
        <w:rPr>
          <w:b/>
          <w:lang w:val="en-US"/>
        </w:rPr>
        <w:t xml:space="preserve"> </w:t>
      </w:r>
      <w:proofErr w:type="spellStart"/>
      <w:r w:rsidRPr="003C676E">
        <w:rPr>
          <w:b/>
          <w:lang w:val="en-US"/>
        </w:rPr>
        <w:t>justificǎri</w:t>
      </w:r>
      <w:proofErr w:type="spellEnd"/>
      <w:r w:rsidRPr="003C676E">
        <w:rPr>
          <w:b/>
          <w:lang w:val="en-US"/>
        </w:rPr>
        <w:t xml:space="preserve"> </w:t>
      </w:r>
      <w:proofErr w:type="spellStart"/>
      <w:r w:rsidRPr="003C676E">
        <w:rPr>
          <w:b/>
          <w:lang w:val="en-US"/>
        </w:rPr>
        <w:t>politice</w:t>
      </w:r>
      <w:proofErr w:type="spellEnd"/>
      <w:r w:rsidRPr="003C676E">
        <w:rPr>
          <w:b/>
          <w:lang w:val="en-US"/>
        </w:rPr>
        <w:t xml:space="preserve"> </w:t>
      </w:r>
      <w:proofErr w:type="spellStart"/>
      <w:r w:rsidRPr="003C676E">
        <w:rPr>
          <w:b/>
          <w:lang w:val="en-US"/>
        </w:rPr>
        <w:t>în</w:t>
      </w:r>
      <w:proofErr w:type="spellEnd"/>
      <w:r w:rsidRPr="003C676E">
        <w:rPr>
          <w:b/>
          <w:lang w:val="en-US"/>
        </w:rPr>
        <w:t xml:space="preserve"> Europa: </w:t>
      </w:r>
      <w:proofErr w:type="spellStart"/>
      <w:r w:rsidRPr="003C676E">
        <w:rPr>
          <w:b/>
          <w:lang w:val="en-US"/>
        </w:rPr>
        <w:t>manipularea</w:t>
      </w:r>
      <w:proofErr w:type="spellEnd"/>
      <w:r w:rsidRPr="003C676E">
        <w:rPr>
          <w:b/>
          <w:lang w:val="en-US"/>
        </w:rPr>
        <w:t xml:space="preserve"> </w:t>
      </w:r>
      <w:proofErr w:type="spellStart"/>
      <w:r w:rsidRPr="003C676E">
        <w:rPr>
          <w:b/>
          <w:lang w:val="en-US"/>
        </w:rPr>
        <w:t>obligaţiilor</w:t>
      </w:r>
      <w:proofErr w:type="spellEnd"/>
      <w:r w:rsidRPr="003C676E">
        <w:rPr>
          <w:b/>
          <w:lang w:val="en-US"/>
        </w:rPr>
        <w:t xml:space="preserve"> probative</w:t>
      </w:r>
    </w:p>
    <w:p w:rsidR="00456CFA" w:rsidRPr="003C676E" w:rsidRDefault="00456CFA" w:rsidP="00456CFA">
      <w:pPr>
        <w:rPr>
          <w:lang w:val="en-US"/>
        </w:rPr>
      </w:pPr>
    </w:p>
    <w:p w:rsidR="00456CFA" w:rsidRPr="003C676E" w:rsidRDefault="00456CFA" w:rsidP="00456CFA">
      <w:pPr>
        <w:rPr>
          <w:lang w:val="en-US"/>
        </w:rPr>
      </w:pPr>
      <w:r w:rsidRPr="003C676E">
        <w:rPr>
          <w:lang w:val="en-US"/>
        </w:rPr>
        <w:t xml:space="preserve">Este o </w:t>
      </w:r>
      <w:proofErr w:type="spellStart"/>
      <w:r w:rsidRPr="003C676E">
        <w:rPr>
          <w:lang w:val="en-US"/>
        </w:rPr>
        <w:t>practicǎ</w:t>
      </w:r>
      <w:proofErr w:type="spellEnd"/>
      <w:r w:rsidRPr="003C676E">
        <w:rPr>
          <w:lang w:val="en-US"/>
        </w:rPr>
        <w:t xml:space="preserve"> </w:t>
      </w:r>
      <w:proofErr w:type="spellStart"/>
      <w:r w:rsidRPr="003C676E">
        <w:rPr>
          <w:lang w:val="en-US"/>
        </w:rPr>
        <w:t>comunǎ</w:t>
      </w:r>
      <w:proofErr w:type="spellEnd"/>
      <w:r w:rsidRPr="003C676E">
        <w:rPr>
          <w:lang w:val="en-US"/>
        </w:rPr>
        <w:t xml:space="preserve"> </w:t>
      </w:r>
      <w:proofErr w:type="spellStart"/>
      <w:r w:rsidRPr="003C676E">
        <w:rPr>
          <w:lang w:val="en-US"/>
        </w:rPr>
        <w:t>pentru</w:t>
      </w:r>
      <w:proofErr w:type="spellEnd"/>
      <w:r w:rsidRPr="003C676E">
        <w:rPr>
          <w:lang w:val="en-US"/>
        </w:rPr>
        <w:t xml:space="preserve"> </w:t>
      </w:r>
      <w:proofErr w:type="spellStart"/>
      <w:r w:rsidRPr="003C676E">
        <w:rPr>
          <w:lang w:val="en-US"/>
        </w:rPr>
        <w:t>politicienii</w:t>
      </w:r>
      <w:proofErr w:type="spellEnd"/>
      <w:r w:rsidRPr="003C676E">
        <w:rPr>
          <w:lang w:val="en-US"/>
        </w:rPr>
        <w:t xml:space="preserve"> din </w:t>
      </w:r>
      <w:proofErr w:type="spellStart"/>
      <w:r w:rsidRPr="003C676E">
        <w:rPr>
          <w:lang w:val="en-US"/>
        </w:rPr>
        <w:t>zilele</w:t>
      </w:r>
      <w:proofErr w:type="spellEnd"/>
      <w:r w:rsidRPr="003C676E">
        <w:rPr>
          <w:lang w:val="en-US"/>
        </w:rPr>
        <w:t xml:space="preserve"> </w:t>
      </w:r>
      <w:proofErr w:type="spellStart"/>
      <w:r w:rsidRPr="003C676E">
        <w:rPr>
          <w:lang w:val="en-US"/>
        </w:rPr>
        <w:t>noastre</w:t>
      </w:r>
      <w:proofErr w:type="spellEnd"/>
      <w:r w:rsidRPr="003C676E">
        <w:rPr>
          <w:lang w:val="en-US"/>
        </w:rPr>
        <w:t xml:space="preserve"> </w:t>
      </w:r>
      <w:proofErr w:type="spellStart"/>
      <w:proofErr w:type="gramStart"/>
      <w:r w:rsidRPr="003C676E">
        <w:rPr>
          <w:lang w:val="en-US"/>
        </w:rPr>
        <w:t>sa</w:t>
      </w:r>
      <w:proofErr w:type="spellEnd"/>
      <w:proofErr w:type="gramEnd"/>
      <w:r w:rsidRPr="003C676E">
        <w:rPr>
          <w:lang w:val="en-US"/>
        </w:rPr>
        <w:t xml:space="preserve"> </w:t>
      </w:r>
      <w:proofErr w:type="spellStart"/>
      <w:r w:rsidRPr="003C676E">
        <w:rPr>
          <w:lang w:val="en-US"/>
        </w:rPr>
        <w:t>justifice</w:t>
      </w:r>
      <w:proofErr w:type="spellEnd"/>
      <w:r w:rsidRPr="003C676E">
        <w:rPr>
          <w:lang w:val="en-US"/>
        </w:rPr>
        <w:t xml:space="preserve"> </w:t>
      </w:r>
      <w:proofErr w:type="spellStart"/>
      <w:r w:rsidRPr="003C676E">
        <w:rPr>
          <w:lang w:val="en-US"/>
        </w:rPr>
        <w:t>cetǎţenilor</w:t>
      </w:r>
      <w:proofErr w:type="spellEnd"/>
      <w:r w:rsidRPr="003C676E">
        <w:rPr>
          <w:lang w:val="en-US"/>
        </w:rPr>
        <w:t xml:space="preserve"> </w:t>
      </w:r>
      <w:proofErr w:type="spellStart"/>
      <w:r w:rsidRPr="003C676E">
        <w:rPr>
          <w:lang w:val="en-US"/>
        </w:rPr>
        <w:t>deciziile</w:t>
      </w:r>
      <w:proofErr w:type="spellEnd"/>
      <w:r w:rsidRPr="003C676E">
        <w:rPr>
          <w:lang w:val="en-US"/>
        </w:rPr>
        <w:t xml:space="preserve">, </w:t>
      </w:r>
      <w:proofErr w:type="spellStart"/>
      <w:r w:rsidRPr="003C676E">
        <w:rPr>
          <w:lang w:val="en-US"/>
        </w:rPr>
        <w:t>acţiunile</w:t>
      </w:r>
      <w:proofErr w:type="spellEnd"/>
      <w:r w:rsidRPr="003C676E">
        <w:rPr>
          <w:lang w:val="en-US"/>
        </w:rPr>
        <w:t xml:space="preserve"> </w:t>
      </w:r>
      <w:proofErr w:type="spellStart"/>
      <w:r w:rsidRPr="003C676E">
        <w:rPr>
          <w:lang w:val="en-US"/>
        </w:rPr>
        <w:t>şi</w:t>
      </w:r>
      <w:proofErr w:type="spellEnd"/>
      <w:r w:rsidRPr="003C676E">
        <w:rPr>
          <w:lang w:val="en-US"/>
        </w:rPr>
        <w:t xml:space="preserve"> </w:t>
      </w:r>
      <w:proofErr w:type="spellStart"/>
      <w:r w:rsidRPr="003C676E">
        <w:rPr>
          <w:lang w:val="en-US"/>
        </w:rPr>
        <w:t>planurile</w:t>
      </w:r>
      <w:proofErr w:type="spellEnd"/>
      <w:r w:rsidRPr="003C676E">
        <w:rPr>
          <w:lang w:val="en-US"/>
        </w:rPr>
        <w:t xml:space="preserve">. </w:t>
      </w:r>
      <w:proofErr w:type="spellStart"/>
      <w:r w:rsidRPr="003C676E">
        <w:rPr>
          <w:lang w:val="en-US"/>
        </w:rPr>
        <w:t>Îşi</w:t>
      </w:r>
      <w:proofErr w:type="spellEnd"/>
      <w:r w:rsidRPr="003C676E">
        <w:rPr>
          <w:lang w:val="en-US"/>
        </w:rPr>
        <w:t xml:space="preserve"> </w:t>
      </w:r>
      <w:proofErr w:type="spellStart"/>
      <w:r w:rsidRPr="003C676E">
        <w:rPr>
          <w:lang w:val="en-US"/>
        </w:rPr>
        <w:t>dau</w:t>
      </w:r>
      <w:proofErr w:type="spellEnd"/>
      <w:r w:rsidRPr="003C676E">
        <w:rPr>
          <w:lang w:val="en-US"/>
        </w:rPr>
        <w:t xml:space="preserve"> </w:t>
      </w:r>
      <w:proofErr w:type="spellStart"/>
      <w:r w:rsidRPr="003C676E">
        <w:rPr>
          <w:lang w:val="en-US"/>
        </w:rPr>
        <w:t>seama</w:t>
      </w:r>
      <w:proofErr w:type="spellEnd"/>
      <w:r w:rsidRPr="003C676E">
        <w:rPr>
          <w:lang w:val="en-US"/>
        </w:rPr>
        <w:t xml:space="preserve"> </w:t>
      </w:r>
      <w:proofErr w:type="spellStart"/>
      <w:r w:rsidRPr="003C676E">
        <w:rPr>
          <w:lang w:val="en-US"/>
        </w:rPr>
        <w:t>cǎ</w:t>
      </w:r>
      <w:proofErr w:type="spellEnd"/>
      <w:r w:rsidRPr="003C676E">
        <w:rPr>
          <w:lang w:val="en-US"/>
        </w:rPr>
        <w:t xml:space="preserve"> </w:t>
      </w:r>
      <w:proofErr w:type="spellStart"/>
      <w:r w:rsidRPr="003C676E">
        <w:rPr>
          <w:lang w:val="en-US"/>
        </w:rPr>
        <w:t>faptele</w:t>
      </w:r>
      <w:proofErr w:type="spellEnd"/>
      <w:r w:rsidRPr="003C676E">
        <w:rPr>
          <w:lang w:val="en-US"/>
        </w:rPr>
        <w:t xml:space="preserve"> </w:t>
      </w:r>
      <w:proofErr w:type="spellStart"/>
      <w:r w:rsidRPr="003C676E">
        <w:rPr>
          <w:lang w:val="en-US"/>
        </w:rPr>
        <w:t>lor</w:t>
      </w:r>
      <w:proofErr w:type="spellEnd"/>
      <w:r w:rsidRPr="003C676E">
        <w:rPr>
          <w:lang w:val="en-US"/>
        </w:rPr>
        <w:t xml:space="preserve"> </w:t>
      </w:r>
      <w:proofErr w:type="spellStart"/>
      <w:r w:rsidRPr="003C676E">
        <w:rPr>
          <w:lang w:val="en-US"/>
        </w:rPr>
        <w:t>vor</w:t>
      </w:r>
      <w:proofErr w:type="spellEnd"/>
      <w:r w:rsidRPr="003C676E">
        <w:rPr>
          <w:lang w:val="en-US"/>
        </w:rPr>
        <w:t xml:space="preserve"> fi </w:t>
      </w:r>
      <w:proofErr w:type="spellStart"/>
      <w:r w:rsidRPr="003C676E">
        <w:rPr>
          <w:lang w:val="en-US"/>
        </w:rPr>
        <w:t>judecate</w:t>
      </w:r>
      <w:proofErr w:type="spellEnd"/>
      <w:r w:rsidRPr="003C676E">
        <w:rPr>
          <w:lang w:val="en-US"/>
        </w:rPr>
        <w:t xml:space="preserve"> </w:t>
      </w:r>
      <w:proofErr w:type="spellStart"/>
      <w:r w:rsidRPr="003C676E">
        <w:rPr>
          <w:lang w:val="en-US"/>
        </w:rPr>
        <w:t>dupǎ</w:t>
      </w:r>
      <w:proofErr w:type="spellEnd"/>
      <w:r w:rsidRPr="003C676E">
        <w:rPr>
          <w:lang w:val="en-US"/>
        </w:rPr>
        <w:t xml:space="preserve"> </w:t>
      </w:r>
      <w:proofErr w:type="spellStart"/>
      <w:r w:rsidRPr="003C676E">
        <w:rPr>
          <w:lang w:val="en-US"/>
        </w:rPr>
        <w:t>calitate</w:t>
      </w:r>
      <w:proofErr w:type="spellEnd"/>
      <w:r w:rsidRPr="003C676E">
        <w:rPr>
          <w:lang w:val="en-US"/>
        </w:rPr>
        <w:t xml:space="preserve"> </w:t>
      </w:r>
      <w:proofErr w:type="spellStart"/>
      <w:r w:rsidRPr="003C676E">
        <w:rPr>
          <w:lang w:val="en-US"/>
        </w:rPr>
        <w:t>şi</w:t>
      </w:r>
      <w:proofErr w:type="spellEnd"/>
      <w:r w:rsidRPr="003C676E">
        <w:rPr>
          <w:lang w:val="en-US"/>
        </w:rPr>
        <w:t xml:space="preserve"> </w:t>
      </w:r>
      <w:proofErr w:type="spellStart"/>
      <w:r w:rsidRPr="003C676E">
        <w:rPr>
          <w:lang w:val="en-US"/>
        </w:rPr>
        <w:t>cǎ</w:t>
      </w:r>
      <w:proofErr w:type="spellEnd"/>
      <w:r w:rsidRPr="003C676E">
        <w:rPr>
          <w:lang w:val="en-US"/>
        </w:rPr>
        <w:t xml:space="preserve"> </w:t>
      </w:r>
      <w:proofErr w:type="spellStart"/>
      <w:r w:rsidRPr="003C676E">
        <w:rPr>
          <w:lang w:val="en-US"/>
        </w:rPr>
        <w:t>acest</w:t>
      </w:r>
      <w:proofErr w:type="spellEnd"/>
      <w:r w:rsidRPr="003C676E">
        <w:rPr>
          <w:lang w:val="en-US"/>
        </w:rPr>
        <w:t xml:space="preserve"> </w:t>
      </w:r>
      <w:proofErr w:type="spellStart"/>
      <w:r w:rsidRPr="003C676E">
        <w:rPr>
          <w:lang w:val="en-US"/>
        </w:rPr>
        <w:t>lucru</w:t>
      </w:r>
      <w:proofErr w:type="spellEnd"/>
      <w:r w:rsidRPr="003C676E">
        <w:rPr>
          <w:lang w:val="en-US"/>
        </w:rPr>
        <w:t xml:space="preserve"> </w:t>
      </w:r>
      <w:proofErr w:type="spellStart"/>
      <w:proofErr w:type="gramStart"/>
      <w:r w:rsidRPr="003C676E">
        <w:rPr>
          <w:lang w:val="en-US"/>
        </w:rPr>
        <w:t>este</w:t>
      </w:r>
      <w:proofErr w:type="spellEnd"/>
      <w:proofErr w:type="gramEnd"/>
      <w:r w:rsidRPr="003C676E">
        <w:rPr>
          <w:lang w:val="en-US"/>
        </w:rPr>
        <w:t xml:space="preserve"> </w:t>
      </w:r>
      <w:proofErr w:type="spellStart"/>
      <w:r w:rsidRPr="003C676E">
        <w:rPr>
          <w:lang w:val="en-US"/>
        </w:rPr>
        <w:t>posibil</w:t>
      </w:r>
      <w:proofErr w:type="spellEnd"/>
      <w:r w:rsidRPr="003C676E">
        <w:rPr>
          <w:lang w:val="en-US"/>
        </w:rPr>
        <w:t xml:space="preserve"> </w:t>
      </w:r>
      <w:proofErr w:type="spellStart"/>
      <w:r w:rsidRPr="003C676E">
        <w:rPr>
          <w:lang w:val="en-US"/>
        </w:rPr>
        <w:t>numai</w:t>
      </w:r>
      <w:proofErr w:type="spellEnd"/>
      <w:r w:rsidRPr="003C676E">
        <w:rPr>
          <w:lang w:val="en-US"/>
        </w:rPr>
        <w:t xml:space="preserve"> </w:t>
      </w:r>
      <w:proofErr w:type="spellStart"/>
      <w:r w:rsidRPr="003C676E">
        <w:rPr>
          <w:lang w:val="en-US"/>
        </w:rPr>
        <w:t>dacǎ</w:t>
      </w:r>
      <w:proofErr w:type="spellEnd"/>
      <w:r w:rsidRPr="003C676E">
        <w:rPr>
          <w:lang w:val="en-US"/>
        </w:rPr>
        <w:t xml:space="preserve"> </w:t>
      </w:r>
      <w:proofErr w:type="spellStart"/>
      <w:r w:rsidRPr="003C676E">
        <w:rPr>
          <w:lang w:val="en-US"/>
        </w:rPr>
        <w:t>ei</w:t>
      </w:r>
      <w:proofErr w:type="spellEnd"/>
      <w:r w:rsidRPr="003C676E">
        <w:rPr>
          <w:lang w:val="en-US"/>
        </w:rPr>
        <w:t xml:space="preserve"> </w:t>
      </w:r>
      <w:proofErr w:type="spellStart"/>
      <w:r w:rsidRPr="003C676E">
        <w:rPr>
          <w:lang w:val="en-US"/>
        </w:rPr>
        <w:t>îşi</w:t>
      </w:r>
      <w:proofErr w:type="spellEnd"/>
      <w:r w:rsidRPr="003C676E">
        <w:rPr>
          <w:lang w:val="en-US"/>
        </w:rPr>
        <w:t xml:space="preserve"> </w:t>
      </w:r>
      <w:proofErr w:type="spellStart"/>
      <w:r w:rsidRPr="003C676E">
        <w:rPr>
          <w:lang w:val="en-US"/>
        </w:rPr>
        <w:t>explicǎ</w:t>
      </w:r>
      <w:proofErr w:type="spellEnd"/>
      <w:r w:rsidRPr="003C676E">
        <w:rPr>
          <w:lang w:val="en-US"/>
        </w:rPr>
        <w:t xml:space="preserve"> </w:t>
      </w:r>
      <w:proofErr w:type="spellStart"/>
      <w:r w:rsidRPr="003C676E">
        <w:rPr>
          <w:lang w:val="en-US"/>
        </w:rPr>
        <w:t>şi</w:t>
      </w:r>
      <w:proofErr w:type="spellEnd"/>
      <w:r w:rsidRPr="003C676E">
        <w:rPr>
          <w:lang w:val="en-US"/>
        </w:rPr>
        <w:t xml:space="preserve"> </w:t>
      </w:r>
      <w:proofErr w:type="spellStart"/>
      <w:r w:rsidRPr="003C676E">
        <w:rPr>
          <w:lang w:val="en-US"/>
        </w:rPr>
        <w:t>îşi</w:t>
      </w:r>
      <w:proofErr w:type="spellEnd"/>
      <w:r w:rsidRPr="003C676E">
        <w:rPr>
          <w:lang w:val="en-US"/>
        </w:rPr>
        <w:t xml:space="preserve"> </w:t>
      </w:r>
      <w:proofErr w:type="spellStart"/>
      <w:r w:rsidRPr="003C676E">
        <w:rPr>
          <w:lang w:val="en-US"/>
        </w:rPr>
        <w:t>justificǎ</w:t>
      </w:r>
      <w:proofErr w:type="spellEnd"/>
      <w:r w:rsidRPr="003C676E">
        <w:rPr>
          <w:lang w:val="en-US"/>
        </w:rPr>
        <w:t xml:space="preserve"> </w:t>
      </w:r>
      <w:proofErr w:type="spellStart"/>
      <w:r w:rsidRPr="003C676E">
        <w:rPr>
          <w:lang w:val="en-US"/>
        </w:rPr>
        <w:t>acţiunile</w:t>
      </w:r>
      <w:proofErr w:type="spellEnd"/>
      <w:r w:rsidRPr="003C676E">
        <w:rPr>
          <w:lang w:val="en-US"/>
        </w:rPr>
        <w:t xml:space="preserve"> </w:t>
      </w:r>
      <w:proofErr w:type="spellStart"/>
      <w:r w:rsidRPr="003C676E">
        <w:rPr>
          <w:lang w:val="en-US"/>
        </w:rPr>
        <w:t>aducând</w:t>
      </w:r>
      <w:proofErr w:type="spellEnd"/>
      <w:r w:rsidRPr="003C676E">
        <w:rPr>
          <w:lang w:val="en-US"/>
        </w:rPr>
        <w:t xml:space="preserve"> </w:t>
      </w:r>
      <w:proofErr w:type="spellStart"/>
      <w:r w:rsidRPr="003C676E">
        <w:rPr>
          <w:lang w:val="en-US"/>
        </w:rPr>
        <w:t>argumente</w:t>
      </w:r>
      <w:proofErr w:type="spellEnd"/>
      <w:r w:rsidRPr="003C676E">
        <w:rPr>
          <w:lang w:val="en-US"/>
        </w:rPr>
        <w:t xml:space="preserve">. Conform </w:t>
      </w:r>
      <w:proofErr w:type="spellStart"/>
      <w:r w:rsidRPr="003C676E">
        <w:rPr>
          <w:lang w:val="en-US"/>
        </w:rPr>
        <w:t>teoriilor</w:t>
      </w:r>
      <w:proofErr w:type="spellEnd"/>
      <w:r w:rsidRPr="003C676E">
        <w:rPr>
          <w:lang w:val="en-US"/>
        </w:rPr>
        <w:t xml:space="preserve"> </w:t>
      </w:r>
      <w:proofErr w:type="spellStart"/>
      <w:r w:rsidRPr="003C676E">
        <w:rPr>
          <w:lang w:val="en-US"/>
        </w:rPr>
        <w:t>actuale</w:t>
      </w:r>
      <w:proofErr w:type="spellEnd"/>
      <w:r w:rsidRPr="003C676E">
        <w:rPr>
          <w:lang w:val="en-US"/>
        </w:rPr>
        <w:t xml:space="preserve">, </w:t>
      </w:r>
      <w:proofErr w:type="spellStart"/>
      <w:r w:rsidRPr="003C676E">
        <w:rPr>
          <w:lang w:val="en-US"/>
        </w:rPr>
        <w:t>în</w:t>
      </w:r>
      <w:proofErr w:type="spellEnd"/>
      <w:r w:rsidRPr="003C676E">
        <w:rPr>
          <w:lang w:val="en-US"/>
        </w:rPr>
        <w:t xml:space="preserve"> </w:t>
      </w:r>
      <w:proofErr w:type="spellStart"/>
      <w:r w:rsidRPr="003C676E">
        <w:rPr>
          <w:lang w:val="en-US"/>
        </w:rPr>
        <w:t>aceastǎ</w:t>
      </w:r>
      <w:proofErr w:type="spellEnd"/>
      <w:r w:rsidRPr="003C676E">
        <w:rPr>
          <w:lang w:val="en-US"/>
        </w:rPr>
        <w:t xml:space="preserve"> </w:t>
      </w:r>
      <w:proofErr w:type="spellStart"/>
      <w:r w:rsidRPr="003C676E">
        <w:rPr>
          <w:lang w:val="en-US"/>
        </w:rPr>
        <w:t>lucrare</w:t>
      </w:r>
      <w:proofErr w:type="spellEnd"/>
      <w:r w:rsidRPr="003C676E">
        <w:rPr>
          <w:lang w:val="en-US"/>
        </w:rPr>
        <w:t xml:space="preserve"> se </w:t>
      </w:r>
      <w:proofErr w:type="spellStart"/>
      <w:r w:rsidRPr="003C676E">
        <w:rPr>
          <w:lang w:val="en-US"/>
        </w:rPr>
        <w:t>presupune</w:t>
      </w:r>
      <w:proofErr w:type="spellEnd"/>
      <w:r w:rsidRPr="003C676E">
        <w:rPr>
          <w:lang w:val="en-US"/>
        </w:rPr>
        <w:t xml:space="preserve"> </w:t>
      </w:r>
      <w:proofErr w:type="spellStart"/>
      <w:r w:rsidRPr="003C676E">
        <w:rPr>
          <w:lang w:val="en-US"/>
        </w:rPr>
        <w:t>cǎ</w:t>
      </w:r>
      <w:proofErr w:type="spellEnd"/>
      <w:r w:rsidRPr="003C676E">
        <w:rPr>
          <w:lang w:val="en-US"/>
        </w:rPr>
        <w:t xml:space="preserve"> </w:t>
      </w:r>
      <w:proofErr w:type="spellStart"/>
      <w:r w:rsidRPr="003C676E">
        <w:rPr>
          <w:lang w:val="en-US"/>
        </w:rPr>
        <w:t>politicienii</w:t>
      </w:r>
      <w:proofErr w:type="spellEnd"/>
      <w:r w:rsidRPr="003C676E">
        <w:rPr>
          <w:lang w:val="en-US"/>
        </w:rPr>
        <w:t xml:space="preserve"> au </w:t>
      </w:r>
      <w:proofErr w:type="spellStart"/>
      <w:r w:rsidRPr="003C676E">
        <w:rPr>
          <w:lang w:val="en-US"/>
        </w:rPr>
        <w:t>obligaţia</w:t>
      </w:r>
      <w:proofErr w:type="spellEnd"/>
      <w:r w:rsidRPr="003C676E">
        <w:rPr>
          <w:lang w:val="en-US"/>
        </w:rPr>
        <w:t xml:space="preserve"> </w:t>
      </w:r>
      <w:proofErr w:type="spellStart"/>
      <w:r w:rsidRPr="003C676E">
        <w:rPr>
          <w:lang w:val="en-US"/>
        </w:rPr>
        <w:t>fundamentalǎ</w:t>
      </w:r>
      <w:proofErr w:type="spellEnd"/>
      <w:r w:rsidRPr="003C676E">
        <w:rPr>
          <w:lang w:val="en-US"/>
        </w:rPr>
        <w:t xml:space="preserve"> de </w:t>
      </w:r>
      <w:proofErr w:type="gramStart"/>
      <w:r w:rsidRPr="003C676E">
        <w:rPr>
          <w:lang w:val="en-US"/>
        </w:rPr>
        <w:t>a</w:t>
      </w:r>
      <w:proofErr w:type="gramEnd"/>
      <w:r w:rsidRPr="003C676E">
        <w:rPr>
          <w:lang w:val="en-US"/>
        </w:rPr>
        <w:t xml:space="preserve"> </w:t>
      </w:r>
      <w:proofErr w:type="spellStart"/>
      <w:r w:rsidRPr="003C676E">
        <w:rPr>
          <w:lang w:val="en-US"/>
        </w:rPr>
        <w:t>rǎspunde</w:t>
      </w:r>
      <w:proofErr w:type="spellEnd"/>
      <w:r w:rsidRPr="003C676E">
        <w:rPr>
          <w:lang w:val="en-US"/>
        </w:rPr>
        <w:t xml:space="preserve"> </w:t>
      </w:r>
      <w:proofErr w:type="spellStart"/>
      <w:r w:rsidRPr="003C676E">
        <w:rPr>
          <w:lang w:val="en-US"/>
        </w:rPr>
        <w:t>criticilor</w:t>
      </w:r>
      <w:proofErr w:type="spellEnd"/>
      <w:r w:rsidRPr="003C676E">
        <w:rPr>
          <w:lang w:val="en-US"/>
        </w:rPr>
        <w:t xml:space="preserve"> </w:t>
      </w:r>
      <w:proofErr w:type="spellStart"/>
      <w:r w:rsidRPr="003C676E">
        <w:rPr>
          <w:lang w:val="en-US"/>
        </w:rPr>
        <w:t>privind</w:t>
      </w:r>
      <w:proofErr w:type="spellEnd"/>
      <w:r w:rsidRPr="003C676E">
        <w:rPr>
          <w:lang w:val="en-US"/>
        </w:rPr>
        <w:t xml:space="preserve"> </w:t>
      </w:r>
      <w:proofErr w:type="spellStart"/>
      <w:r w:rsidRPr="003C676E">
        <w:rPr>
          <w:lang w:val="en-US"/>
        </w:rPr>
        <w:lastRenderedPageBreak/>
        <w:t>acceptabilitatea</w:t>
      </w:r>
      <w:proofErr w:type="spellEnd"/>
      <w:r w:rsidRPr="003C676E">
        <w:rPr>
          <w:lang w:val="en-US"/>
        </w:rPr>
        <w:t xml:space="preserve"> </w:t>
      </w:r>
      <w:proofErr w:type="spellStart"/>
      <w:r w:rsidRPr="003C676E">
        <w:rPr>
          <w:lang w:val="en-US"/>
        </w:rPr>
        <w:t>acţiunilor</w:t>
      </w:r>
      <w:proofErr w:type="spellEnd"/>
      <w:r w:rsidRPr="003C676E">
        <w:rPr>
          <w:lang w:val="en-US"/>
        </w:rPr>
        <w:t xml:space="preserve"> </w:t>
      </w:r>
      <w:proofErr w:type="spellStart"/>
      <w:r w:rsidRPr="003C676E">
        <w:rPr>
          <w:lang w:val="en-US"/>
        </w:rPr>
        <w:t>lor</w:t>
      </w:r>
      <w:proofErr w:type="spellEnd"/>
      <w:r w:rsidRPr="003C676E">
        <w:rPr>
          <w:lang w:val="en-US"/>
        </w:rPr>
        <w:t xml:space="preserve">. </w:t>
      </w:r>
      <w:proofErr w:type="spellStart"/>
      <w:r w:rsidRPr="003C676E">
        <w:rPr>
          <w:lang w:val="en-US"/>
        </w:rPr>
        <w:t>Când</w:t>
      </w:r>
      <w:proofErr w:type="spellEnd"/>
      <w:r w:rsidRPr="003C676E">
        <w:rPr>
          <w:lang w:val="en-US"/>
        </w:rPr>
        <w:t xml:space="preserve"> </w:t>
      </w:r>
      <w:proofErr w:type="spellStart"/>
      <w:r w:rsidRPr="003C676E">
        <w:rPr>
          <w:lang w:val="en-US"/>
        </w:rPr>
        <w:t>acest</w:t>
      </w:r>
      <w:proofErr w:type="spellEnd"/>
      <w:r w:rsidRPr="003C676E">
        <w:rPr>
          <w:lang w:val="en-US"/>
        </w:rPr>
        <w:t xml:space="preserve"> aspect </w:t>
      </w:r>
      <w:proofErr w:type="spellStart"/>
      <w:proofErr w:type="gramStart"/>
      <w:r w:rsidRPr="003C676E">
        <w:rPr>
          <w:lang w:val="en-US"/>
        </w:rPr>
        <w:t>este</w:t>
      </w:r>
      <w:proofErr w:type="spellEnd"/>
      <w:proofErr w:type="gramEnd"/>
      <w:r w:rsidRPr="003C676E">
        <w:rPr>
          <w:lang w:val="en-US"/>
        </w:rPr>
        <w:t xml:space="preserve"> </w:t>
      </w:r>
      <w:proofErr w:type="spellStart"/>
      <w:r w:rsidRPr="003C676E">
        <w:rPr>
          <w:lang w:val="en-US"/>
        </w:rPr>
        <w:t>analizat</w:t>
      </w:r>
      <w:proofErr w:type="spellEnd"/>
      <w:r w:rsidRPr="003C676E">
        <w:rPr>
          <w:lang w:val="en-US"/>
        </w:rPr>
        <w:t xml:space="preserve"> din </w:t>
      </w:r>
      <w:proofErr w:type="spellStart"/>
      <w:r w:rsidRPr="003C676E">
        <w:rPr>
          <w:lang w:val="en-US"/>
        </w:rPr>
        <w:t>perspectiva</w:t>
      </w:r>
      <w:proofErr w:type="spellEnd"/>
      <w:r w:rsidRPr="003C676E">
        <w:rPr>
          <w:lang w:val="en-US"/>
        </w:rPr>
        <w:t xml:space="preserve"> </w:t>
      </w:r>
      <w:proofErr w:type="spellStart"/>
      <w:r w:rsidRPr="003C676E">
        <w:rPr>
          <w:lang w:val="en-US"/>
        </w:rPr>
        <w:t>teoriei</w:t>
      </w:r>
      <w:proofErr w:type="spellEnd"/>
      <w:r w:rsidRPr="003C676E">
        <w:rPr>
          <w:lang w:val="en-US"/>
        </w:rPr>
        <w:t xml:space="preserve"> </w:t>
      </w:r>
      <w:proofErr w:type="spellStart"/>
      <w:r w:rsidRPr="003C676E">
        <w:rPr>
          <w:lang w:val="en-US"/>
        </w:rPr>
        <w:t>argumentǎrii</w:t>
      </w:r>
      <w:proofErr w:type="spellEnd"/>
      <w:r w:rsidRPr="003C676E">
        <w:rPr>
          <w:lang w:val="en-US"/>
        </w:rPr>
        <w:t xml:space="preserve">, </w:t>
      </w:r>
      <w:proofErr w:type="spellStart"/>
      <w:r w:rsidRPr="003C676E">
        <w:rPr>
          <w:lang w:val="en-US"/>
        </w:rPr>
        <w:t>este</w:t>
      </w:r>
      <w:proofErr w:type="spellEnd"/>
      <w:r w:rsidRPr="003C676E">
        <w:rPr>
          <w:lang w:val="en-US"/>
        </w:rPr>
        <w:t xml:space="preserve"> important </w:t>
      </w:r>
      <w:proofErr w:type="spellStart"/>
      <w:r w:rsidRPr="003C676E">
        <w:rPr>
          <w:lang w:val="en-US"/>
        </w:rPr>
        <w:t>sa</w:t>
      </w:r>
      <w:proofErr w:type="spellEnd"/>
      <w:r w:rsidRPr="003C676E">
        <w:rPr>
          <w:lang w:val="en-US"/>
        </w:rPr>
        <w:t xml:space="preserve"> </w:t>
      </w:r>
      <w:proofErr w:type="spellStart"/>
      <w:r w:rsidRPr="003C676E">
        <w:rPr>
          <w:lang w:val="en-US"/>
        </w:rPr>
        <w:t>începem</w:t>
      </w:r>
      <w:proofErr w:type="spellEnd"/>
      <w:r w:rsidRPr="003C676E">
        <w:rPr>
          <w:lang w:val="en-US"/>
        </w:rPr>
        <w:t xml:space="preserve"> </w:t>
      </w:r>
      <w:proofErr w:type="spellStart"/>
      <w:r w:rsidRPr="003C676E">
        <w:rPr>
          <w:lang w:val="en-US"/>
        </w:rPr>
        <w:t>prin</w:t>
      </w:r>
      <w:proofErr w:type="spellEnd"/>
      <w:r w:rsidRPr="003C676E">
        <w:rPr>
          <w:lang w:val="en-US"/>
        </w:rPr>
        <w:t xml:space="preserve"> a </w:t>
      </w:r>
      <w:proofErr w:type="spellStart"/>
      <w:r w:rsidRPr="003C676E">
        <w:rPr>
          <w:lang w:val="en-US"/>
        </w:rPr>
        <w:t>delimita</w:t>
      </w:r>
      <w:proofErr w:type="spellEnd"/>
      <w:r w:rsidRPr="003C676E">
        <w:rPr>
          <w:lang w:val="en-US"/>
        </w:rPr>
        <w:t xml:space="preserve"> </w:t>
      </w:r>
      <w:proofErr w:type="spellStart"/>
      <w:r w:rsidRPr="003C676E">
        <w:rPr>
          <w:lang w:val="en-US"/>
        </w:rPr>
        <w:t>precis</w:t>
      </w:r>
      <w:proofErr w:type="spellEnd"/>
      <w:r w:rsidRPr="003C676E">
        <w:rPr>
          <w:lang w:val="en-US"/>
        </w:rPr>
        <w:t xml:space="preserve"> </w:t>
      </w:r>
      <w:proofErr w:type="spellStart"/>
      <w:r w:rsidRPr="003C676E">
        <w:rPr>
          <w:lang w:val="en-US"/>
        </w:rPr>
        <w:t>obligaţiile</w:t>
      </w:r>
      <w:proofErr w:type="spellEnd"/>
      <w:r w:rsidRPr="003C676E">
        <w:rPr>
          <w:lang w:val="en-US"/>
        </w:rPr>
        <w:t xml:space="preserve"> probative </w:t>
      </w:r>
      <w:proofErr w:type="spellStart"/>
      <w:r w:rsidRPr="003C676E">
        <w:rPr>
          <w:lang w:val="en-US"/>
        </w:rPr>
        <w:t>pe</w:t>
      </w:r>
      <w:proofErr w:type="spellEnd"/>
      <w:r w:rsidRPr="003C676E">
        <w:rPr>
          <w:lang w:val="en-US"/>
        </w:rPr>
        <w:t xml:space="preserve"> care le au </w:t>
      </w:r>
      <w:proofErr w:type="spellStart"/>
      <w:r w:rsidRPr="003C676E">
        <w:rPr>
          <w:lang w:val="en-US"/>
        </w:rPr>
        <w:t>politicienii</w:t>
      </w:r>
      <w:proofErr w:type="spellEnd"/>
      <w:r w:rsidRPr="003C676E">
        <w:rPr>
          <w:lang w:val="en-US"/>
        </w:rPr>
        <w:t xml:space="preserve">. </w:t>
      </w:r>
    </w:p>
    <w:p w:rsidR="00456CFA" w:rsidRPr="003C676E" w:rsidRDefault="00456CFA" w:rsidP="00456CFA">
      <w:pPr>
        <w:rPr>
          <w:lang w:val="en-US"/>
        </w:rPr>
      </w:pPr>
    </w:p>
    <w:p w:rsidR="00456CFA" w:rsidRPr="003C676E" w:rsidRDefault="00456CFA" w:rsidP="00456CFA">
      <w:pPr>
        <w:rPr>
          <w:lang w:val="en-US"/>
        </w:rPr>
      </w:pPr>
      <w:proofErr w:type="spellStart"/>
      <w:r w:rsidRPr="003C676E">
        <w:rPr>
          <w:lang w:val="en-US"/>
        </w:rPr>
        <w:t>Deşi</w:t>
      </w:r>
      <w:proofErr w:type="spellEnd"/>
      <w:r w:rsidRPr="003C676E">
        <w:rPr>
          <w:lang w:val="en-US"/>
        </w:rPr>
        <w:t xml:space="preserve"> </w:t>
      </w:r>
      <w:proofErr w:type="spellStart"/>
      <w:r w:rsidRPr="003C676E">
        <w:rPr>
          <w:lang w:val="en-US"/>
        </w:rPr>
        <w:t>sunt</w:t>
      </w:r>
      <w:proofErr w:type="spellEnd"/>
      <w:r w:rsidRPr="003C676E">
        <w:rPr>
          <w:lang w:val="en-US"/>
        </w:rPr>
        <w:t xml:space="preserve"> </w:t>
      </w:r>
      <w:proofErr w:type="spellStart"/>
      <w:r w:rsidRPr="003C676E">
        <w:rPr>
          <w:lang w:val="en-US"/>
        </w:rPr>
        <w:t>instituţional</w:t>
      </w:r>
      <w:proofErr w:type="spellEnd"/>
      <w:r w:rsidRPr="003C676E">
        <w:rPr>
          <w:lang w:val="en-US"/>
        </w:rPr>
        <w:t xml:space="preserve"> </w:t>
      </w:r>
      <w:proofErr w:type="spellStart"/>
      <w:r w:rsidRPr="003C676E">
        <w:rPr>
          <w:lang w:val="en-US"/>
        </w:rPr>
        <w:t>impuse</w:t>
      </w:r>
      <w:proofErr w:type="spellEnd"/>
      <w:r w:rsidRPr="003C676E">
        <w:rPr>
          <w:lang w:val="en-US"/>
        </w:rPr>
        <w:t xml:space="preserve">, </w:t>
      </w:r>
      <w:proofErr w:type="spellStart"/>
      <w:r w:rsidRPr="003C676E">
        <w:rPr>
          <w:lang w:val="en-US"/>
        </w:rPr>
        <w:t>deseori</w:t>
      </w:r>
      <w:proofErr w:type="spellEnd"/>
      <w:r w:rsidRPr="003C676E">
        <w:rPr>
          <w:lang w:val="en-US"/>
        </w:rPr>
        <w:t xml:space="preserve"> </w:t>
      </w:r>
      <w:proofErr w:type="spellStart"/>
      <w:r w:rsidRPr="003C676E">
        <w:rPr>
          <w:lang w:val="en-US"/>
        </w:rPr>
        <w:t>politicienii</w:t>
      </w:r>
      <w:proofErr w:type="spellEnd"/>
      <w:r w:rsidRPr="003C676E">
        <w:rPr>
          <w:lang w:val="en-US"/>
        </w:rPr>
        <w:t xml:space="preserve"> </w:t>
      </w:r>
      <w:proofErr w:type="spellStart"/>
      <w:r w:rsidRPr="003C676E">
        <w:rPr>
          <w:lang w:val="en-US"/>
        </w:rPr>
        <w:t>încearcǎ</w:t>
      </w:r>
      <w:proofErr w:type="spellEnd"/>
      <w:r w:rsidRPr="003C676E">
        <w:rPr>
          <w:lang w:val="en-US"/>
        </w:rPr>
        <w:t xml:space="preserve"> </w:t>
      </w:r>
      <w:proofErr w:type="spellStart"/>
      <w:proofErr w:type="gramStart"/>
      <w:r w:rsidRPr="003C676E">
        <w:rPr>
          <w:lang w:val="en-US"/>
        </w:rPr>
        <w:t>sǎ</w:t>
      </w:r>
      <w:proofErr w:type="spellEnd"/>
      <w:proofErr w:type="gramEnd"/>
      <w:r w:rsidRPr="003C676E">
        <w:rPr>
          <w:lang w:val="en-US"/>
        </w:rPr>
        <w:t xml:space="preserve"> </w:t>
      </w:r>
      <w:proofErr w:type="spellStart"/>
      <w:r w:rsidRPr="003C676E">
        <w:rPr>
          <w:lang w:val="en-US"/>
        </w:rPr>
        <w:t>îşi</w:t>
      </w:r>
      <w:proofErr w:type="spellEnd"/>
      <w:r w:rsidRPr="003C676E">
        <w:rPr>
          <w:lang w:val="en-US"/>
        </w:rPr>
        <w:t xml:space="preserve"> </w:t>
      </w:r>
      <w:proofErr w:type="spellStart"/>
      <w:r w:rsidRPr="003C676E">
        <w:rPr>
          <w:lang w:val="en-US"/>
        </w:rPr>
        <w:t>minimalizeze</w:t>
      </w:r>
      <w:proofErr w:type="spellEnd"/>
      <w:r w:rsidRPr="003C676E">
        <w:rPr>
          <w:lang w:val="en-US"/>
        </w:rPr>
        <w:t xml:space="preserve"> </w:t>
      </w:r>
      <w:proofErr w:type="spellStart"/>
      <w:r w:rsidRPr="003C676E">
        <w:rPr>
          <w:lang w:val="en-US"/>
        </w:rPr>
        <w:t>responsabilitǎţile</w:t>
      </w:r>
      <w:proofErr w:type="spellEnd"/>
      <w:r w:rsidRPr="003C676E">
        <w:rPr>
          <w:lang w:val="en-US"/>
        </w:rPr>
        <w:t xml:space="preserve"> </w:t>
      </w:r>
      <w:proofErr w:type="spellStart"/>
      <w:r w:rsidRPr="003C676E">
        <w:rPr>
          <w:lang w:val="en-US"/>
        </w:rPr>
        <w:t>pentru</w:t>
      </w:r>
      <w:proofErr w:type="spellEnd"/>
      <w:r w:rsidRPr="003C676E">
        <w:rPr>
          <w:lang w:val="en-US"/>
        </w:rPr>
        <w:t xml:space="preserve"> </w:t>
      </w:r>
      <w:proofErr w:type="spellStart"/>
      <w:r w:rsidRPr="003C676E">
        <w:rPr>
          <w:lang w:val="en-US"/>
        </w:rPr>
        <w:t>ca</w:t>
      </w:r>
      <w:proofErr w:type="spellEnd"/>
      <w:r w:rsidRPr="003C676E">
        <w:rPr>
          <w:lang w:val="en-US"/>
        </w:rPr>
        <w:t xml:space="preserve"> </w:t>
      </w:r>
      <w:proofErr w:type="spellStart"/>
      <w:r w:rsidRPr="003C676E">
        <w:rPr>
          <w:lang w:val="en-US"/>
        </w:rPr>
        <w:t>în</w:t>
      </w:r>
      <w:proofErr w:type="spellEnd"/>
      <w:r w:rsidRPr="003C676E">
        <w:rPr>
          <w:lang w:val="en-US"/>
        </w:rPr>
        <w:t xml:space="preserve"> </w:t>
      </w:r>
      <w:proofErr w:type="spellStart"/>
      <w:r w:rsidRPr="003C676E">
        <w:rPr>
          <w:lang w:val="en-US"/>
        </w:rPr>
        <w:t>felul</w:t>
      </w:r>
      <w:proofErr w:type="spellEnd"/>
      <w:r w:rsidRPr="003C676E">
        <w:rPr>
          <w:lang w:val="en-US"/>
        </w:rPr>
        <w:t xml:space="preserve"> </w:t>
      </w:r>
      <w:proofErr w:type="spellStart"/>
      <w:r w:rsidRPr="003C676E">
        <w:rPr>
          <w:lang w:val="en-US"/>
        </w:rPr>
        <w:t>acesta</w:t>
      </w:r>
      <w:proofErr w:type="spellEnd"/>
      <w:r w:rsidRPr="003C676E">
        <w:rPr>
          <w:lang w:val="en-US"/>
        </w:rPr>
        <w:t xml:space="preserve"> </w:t>
      </w:r>
      <w:proofErr w:type="spellStart"/>
      <w:r w:rsidRPr="003C676E">
        <w:rPr>
          <w:lang w:val="en-US"/>
        </w:rPr>
        <w:t>îşi</w:t>
      </w:r>
      <w:proofErr w:type="spellEnd"/>
      <w:r w:rsidRPr="003C676E">
        <w:rPr>
          <w:lang w:val="en-US"/>
        </w:rPr>
        <w:t xml:space="preserve"> pot </w:t>
      </w:r>
      <w:proofErr w:type="spellStart"/>
      <w:r w:rsidRPr="003C676E">
        <w:rPr>
          <w:lang w:val="en-US"/>
        </w:rPr>
        <w:t>justifica</w:t>
      </w:r>
      <w:proofErr w:type="spellEnd"/>
      <w:r w:rsidRPr="003C676E">
        <w:rPr>
          <w:lang w:val="en-US"/>
        </w:rPr>
        <w:t xml:space="preserve"> </w:t>
      </w:r>
      <w:proofErr w:type="spellStart"/>
      <w:r w:rsidRPr="003C676E">
        <w:rPr>
          <w:lang w:val="en-US"/>
        </w:rPr>
        <w:t>acţiunile</w:t>
      </w:r>
      <w:proofErr w:type="spellEnd"/>
      <w:r w:rsidRPr="003C676E">
        <w:rPr>
          <w:lang w:val="en-US"/>
        </w:rPr>
        <w:t xml:space="preserve"> </w:t>
      </w:r>
      <w:proofErr w:type="spellStart"/>
      <w:r w:rsidRPr="003C676E">
        <w:rPr>
          <w:lang w:val="en-US"/>
        </w:rPr>
        <w:t>mai</w:t>
      </w:r>
      <w:proofErr w:type="spellEnd"/>
      <w:r w:rsidRPr="003C676E">
        <w:rPr>
          <w:lang w:val="en-US"/>
        </w:rPr>
        <w:t xml:space="preserve"> </w:t>
      </w:r>
      <w:proofErr w:type="spellStart"/>
      <w:r w:rsidRPr="003C676E">
        <w:rPr>
          <w:lang w:val="en-US"/>
        </w:rPr>
        <w:t>uşor</w:t>
      </w:r>
      <w:proofErr w:type="spellEnd"/>
      <w:r w:rsidRPr="003C676E">
        <w:rPr>
          <w:lang w:val="en-US"/>
        </w:rPr>
        <w:t xml:space="preserve">. De </w:t>
      </w:r>
      <w:proofErr w:type="spellStart"/>
      <w:r w:rsidRPr="003C676E">
        <w:rPr>
          <w:lang w:val="en-US"/>
        </w:rPr>
        <w:t>aceea</w:t>
      </w:r>
      <w:proofErr w:type="spellEnd"/>
      <w:r w:rsidRPr="003C676E">
        <w:rPr>
          <w:lang w:val="en-US"/>
        </w:rPr>
        <w:t xml:space="preserve">, </w:t>
      </w:r>
      <w:proofErr w:type="spellStart"/>
      <w:r w:rsidRPr="003C676E">
        <w:rPr>
          <w:lang w:val="en-US"/>
        </w:rPr>
        <w:t>întrebarea</w:t>
      </w:r>
      <w:proofErr w:type="spellEnd"/>
      <w:r w:rsidRPr="003C676E">
        <w:rPr>
          <w:lang w:val="en-US"/>
        </w:rPr>
        <w:t xml:space="preserve"> care se </w:t>
      </w:r>
      <w:proofErr w:type="spellStart"/>
      <w:r w:rsidRPr="003C676E">
        <w:rPr>
          <w:lang w:val="en-US"/>
        </w:rPr>
        <w:t>ridicǎ</w:t>
      </w:r>
      <w:proofErr w:type="spellEnd"/>
      <w:r w:rsidRPr="003C676E">
        <w:rPr>
          <w:lang w:val="en-US"/>
        </w:rPr>
        <w:t xml:space="preserve"> </w:t>
      </w:r>
      <w:proofErr w:type="spellStart"/>
      <w:proofErr w:type="gramStart"/>
      <w:r w:rsidRPr="003C676E">
        <w:rPr>
          <w:lang w:val="en-US"/>
        </w:rPr>
        <w:t>este</w:t>
      </w:r>
      <w:proofErr w:type="spellEnd"/>
      <w:proofErr w:type="gramEnd"/>
      <w:r w:rsidRPr="003C676E">
        <w:rPr>
          <w:lang w:val="en-US"/>
        </w:rPr>
        <w:t xml:space="preserve">: cum </w:t>
      </w:r>
      <w:proofErr w:type="spellStart"/>
      <w:r w:rsidRPr="003C676E">
        <w:rPr>
          <w:lang w:val="en-US"/>
        </w:rPr>
        <w:t>încearcǎ</w:t>
      </w:r>
      <w:proofErr w:type="spellEnd"/>
      <w:r w:rsidRPr="003C676E">
        <w:rPr>
          <w:lang w:val="en-US"/>
        </w:rPr>
        <w:t xml:space="preserve"> </w:t>
      </w:r>
      <w:proofErr w:type="spellStart"/>
      <w:r w:rsidRPr="003C676E">
        <w:rPr>
          <w:lang w:val="en-US"/>
        </w:rPr>
        <w:t>politicienii</w:t>
      </w:r>
      <w:proofErr w:type="spellEnd"/>
      <w:r w:rsidRPr="003C676E">
        <w:rPr>
          <w:lang w:val="en-US"/>
        </w:rPr>
        <w:t xml:space="preserve"> </w:t>
      </w:r>
      <w:proofErr w:type="spellStart"/>
      <w:r w:rsidRPr="003C676E">
        <w:rPr>
          <w:lang w:val="en-US"/>
        </w:rPr>
        <w:t>sǎ</w:t>
      </w:r>
      <w:proofErr w:type="spellEnd"/>
      <w:r w:rsidRPr="003C676E">
        <w:rPr>
          <w:lang w:val="en-US"/>
        </w:rPr>
        <w:t xml:space="preserve"> </w:t>
      </w:r>
      <w:proofErr w:type="spellStart"/>
      <w:r w:rsidRPr="003C676E">
        <w:rPr>
          <w:lang w:val="en-US"/>
        </w:rPr>
        <w:t>defineascǎ</w:t>
      </w:r>
      <w:proofErr w:type="spellEnd"/>
      <w:r w:rsidRPr="003C676E">
        <w:rPr>
          <w:lang w:val="en-US"/>
        </w:rPr>
        <w:t xml:space="preserve"> </w:t>
      </w:r>
      <w:proofErr w:type="spellStart"/>
      <w:r w:rsidRPr="003C676E">
        <w:rPr>
          <w:lang w:val="en-US"/>
        </w:rPr>
        <w:t>în</w:t>
      </w:r>
      <w:proofErr w:type="spellEnd"/>
      <w:r w:rsidRPr="003C676E">
        <w:rPr>
          <w:lang w:val="en-US"/>
        </w:rPr>
        <w:t xml:space="preserve"> </w:t>
      </w:r>
      <w:proofErr w:type="spellStart"/>
      <w:r w:rsidRPr="003C676E">
        <w:rPr>
          <w:lang w:val="en-US"/>
        </w:rPr>
        <w:t>favoarea</w:t>
      </w:r>
      <w:proofErr w:type="spellEnd"/>
      <w:r w:rsidRPr="003C676E">
        <w:rPr>
          <w:lang w:val="en-US"/>
        </w:rPr>
        <w:t xml:space="preserve"> </w:t>
      </w:r>
      <w:proofErr w:type="spellStart"/>
      <w:r w:rsidRPr="003C676E">
        <w:rPr>
          <w:lang w:val="en-US"/>
        </w:rPr>
        <w:t>lor</w:t>
      </w:r>
      <w:proofErr w:type="spellEnd"/>
      <w:r w:rsidRPr="003C676E">
        <w:rPr>
          <w:lang w:val="en-US"/>
        </w:rPr>
        <w:t xml:space="preserve"> </w:t>
      </w:r>
      <w:proofErr w:type="spellStart"/>
      <w:r w:rsidRPr="003C676E">
        <w:rPr>
          <w:lang w:val="en-US"/>
        </w:rPr>
        <w:t>obligaţiile</w:t>
      </w:r>
      <w:proofErr w:type="spellEnd"/>
      <w:r w:rsidRPr="003C676E">
        <w:rPr>
          <w:lang w:val="en-US"/>
        </w:rPr>
        <w:t xml:space="preserve"> probative? </w:t>
      </w:r>
      <w:proofErr w:type="spellStart"/>
      <w:proofErr w:type="gramStart"/>
      <w:r w:rsidRPr="003C676E">
        <w:rPr>
          <w:lang w:val="en-US"/>
        </w:rPr>
        <w:t>În</w:t>
      </w:r>
      <w:proofErr w:type="spellEnd"/>
      <w:r w:rsidRPr="003C676E">
        <w:rPr>
          <w:lang w:val="en-US"/>
        </w:rPr>
        <w:t xml:space="preserve"> </w:t>
      </w:r>
      <w:proofErr w:type="spellStart"/>
      <w:r w:rsidRPr="003C676E">
        <w:rPr>
          <w:lang w:val="en-US"/>
        </w:rPr>
        <w:t>aceastǎ</w:t>
      </w:r>
      <w:proofErr w:type="spellEnd"/>
      <w:r w:rsidRPr="003C676E">
        <w:rPr>
          <w:lang w:val="en-US"/>
        </w:rPr>
        <w:t xml:space="preserve"> </w:t>
      </w:r>
      <w:proofErr w:type="spellStart"/>
      <w:r w:rsidRPr="003C676E">
        <w:rPr>
          <w:lang w:val="en-US"/>
        </w:rPr>
        <w:t>lucrare</w:t>
      </w:r>
      <w:proofErr w:type="spellEnd"/>
      <w:r w:rsidRPr="003C676E">
        <w:rPr>
          <w:lang w:val="en-US"/>
        </w:rPr>
        <w:t xml:space="preserve">, </w:t>
      </w:r>
      <w:proofErr w:type="spellStart"/>
      <w:r w:rsidRPr="003C676E">
        <w:rPr>
          <w:lang w:val="en-US"/>
        </w:rPr>
        <w:t>voi</w:t>
      </w:r>
      <w:proofErr w:type="spellEnd"/>
      <w:r w:rsidRPr="003C676E">
        <w:rPr>
          <w:lang w:val="en-US"/>
        </w:rPr>
        <w:t xml:space="preserve"> </w:t>
      </w:r>
      <w:proofErr w:type="spellStart"/>
      <w:r w:rsidRPr="003C676E">
        <w:rPr>
          <w:lang w:val="en-US"/>
        </w:rPr>
        <w:t>examina</w:t>
      </w:r>
      <w:proofErr w:type="spellEnd"/>
      <w:r w:rsidRPr="003C676E">
        <w:rPr>
          <w:lang w:val="en-US"/>
        </w:rPr>
        <w:t xml:space="preserve"> </w:t>
      </w:r>
      <w:proofErr w:type="spellStart"/>
      <w:r w:rsidRPr="003C676E">
        <w:rPr>
          <w:lang w:val="en-US"/>
        </w:rPr>
        <w:t>acest</w:t>
      </w:r>
      <w:proofErr w:type="spellEnd"/>
      <w:r w:rsidRPr="003C676E">
        <w:rPr>
          <w:lang w:val="en-US"/>
        </w:rPr>
        <w:t xml:space="preserve"> tip de </w:t>
      </w:r>
      <w:proofErr w:type="spellStart"/>
      <w:r w:rsidRPr="003C676E">
        <w:rPr>
          <w:lang w:val="en-US"/>
        </w:rPr>
        <w:t>manipulare</w:t>
      </w:r>
      <w:proofErr w:type="spellEnd"/>
      <w:r w:rsidRPr="003C676E">
        <w:rPr>
          <w:lang w:val="en-US"/>
        </w:rPr>
        <w:t xml:space="preserve"> </w:t>
      </w:r>
      <w:proofErr w:type="spellStart"/>
      <w:r w:rsidRPr="003C676E">
        <w:rPr>
          <w:lang w:val="en-US"/>
        </w:rPr>
        <w:t>strategicǎ</w:t>
      </w:r>
      <w:proofErr w:type="spellEnd"/>
      <w:r w:rsidRPr="003C676E">
        <w:rPr>
          <w:lang w:val="en-US"/>
        </w:rPr>
        <w:t xml:space="preserve"> de </w:t>
      </w:r>
      <w:proofErr w:type="spellStart"/>
      <w:r w:rsidRPr="003C676E">
        <w:rPr>
          <w:lang w:val="en-US"/>
        </w:rPr>
        <w:t>cǎtre</w:t>
      </w:r>
      <w:proofErr w:type="spellEnd"/>
      <w:r w:rsidRPr="003C676E">
        <w:rPr>
          <w:lang w:val="en-US"/>
        </w:rPr>
        <w:t xml:space="preserve"> </w:t>
      </w:r>
      <w:proofErr w:type="spellStart"/>
      <w:r w:rsidRPr="003C676E">
        <w:rPr>
          <w:lang w:val="en-US"/>
        </w:rPr>
        <w:t>Membrii</w:t>
      </w:r>
      <w:proofErr w:type="spellEnd"/>
      <w:r w:rsidRPr="003C676E">
        <w:rPr>
          <w:lang w:val="en-US"/>
        </w:rPr>
        <w:t xml:space="preserve"> </w:t>
      </w:r>
      <w:proofErr w:type="spellStart"/>
      <w:r w:rsidRPr="003C676E">
        <w:rPr>
          <w:lang w:val="en-US"/>
        </w:rPr>
        <w:t>Comisiei</w:t>
      </w:r>
      <w:proofErr w:type="spellEnd"/>
      <w:r w:rsidRPr="003C676E">
        <w:rPr>
          <w:lang w:val="en-US"/>
        </w:rPr>
        <w:t xml:space="preserve"> </w:t>
      </w:r>
      <w:proofErr w:type="spellStart"/>
      <w:r w:rsidRPr="003C676E">
        <w:rPr>
          <w:lang w:val="en-US"/>
        </w:rPr>
        <w:t>Europene</w:t>
      </w:r>
      <w:proofErr w:type="spellEnd"/>
      <w:r w:rsidRPr="003C676E">
        <w:rPr>
          <w:lang w:val="en-US"/>
        </w:rPr>
        <w:t xml:space="preserve"> </w:t>
      </w:r>
      <w:proofErr w:type="spellStart"/>
      <w:r w:rsidRPr="003C676E">
        <w:rPr>
          <w:lang w:val="en-US"/>
        </w:rPr>
        <w:t>în</w:t>
      </w:r>
      <w:proofErr w:type="spellEnd"/>
      <w:r w:rsidRPr="003C676E">
        <w:rPr>
          <w:lang w:val="en-US"/>
        </w:rPr>
        <w:t xml:space="preserve"> </w:t>
      </w:r>
      <w:proofErr w:type="spellStart"/>
      <w:r w:rsidRPr="003C676E">
        <w:rPr>
          <w:lang w:val="en-US"/>
        </w:rPr>
        <w:t>interviuri</w:t>
      </w:r>
      <w:proofErr w:type="spellEnd"/>
      <w:r w:rsidRPr="003C676E">
        <w:rPr>
          <w:lang w:val="en-US"/>
        </w:rPr>
        <w:t xml:space="preserve"> </w:t>
      </w:r>
      <w:proofErr w:type="spellStart"/>
      <w:r w:rsidRPr="003C676E">
        <w:rPr>
          <w:lang w:val="en-US"/>
        </w:rPr>
        <w:t>politice</w:t>
      </w:r>
      <w:proofErr w:type="spellEnd"/>
      <w:r w:rsidRPr="003C676E">
        <w:rPr>
          <w:lang w:val="en-US"/>
        </w:rPr>
        <w:t>.</w:t>
      </w:r>
      <w:proofErr w:type="gramEnd"/>
      <w:r w:rsidRPr="003C676E">
        <w:rPr>
          <w:lang w:val="en-US"/>
        </w:rPr>
        <w:t xml:space="preserve"> </w:t>
      </w:r>
      <w:proofErr w:type="spellStart"/>
      <w:r w:rsidRPr="003C676E">
        <w:rPr>
          <w:lang w:val="en-US"/>
        </w:rPr>
        <w:t>Voi</w:t>
      </w:r>
      <w:proofErr w:type="spellEnd"/>
      <w:r w:rsidRPr="003C676E">
        <w:rPr>
          <w:lang w:val="en-US"/>
        </w:rPr>
        <w:t xml:space="preserve"> face </w:t>
      </w:r>
      <w:proofErr w:type="spellStart"/>
      <w:r w:rsidRPr="003C676E">
        <w:rPr>
          <w:lang w:val="en-US"/>
        </w:rPr>
        <w:t>aceasta</w:t>
      </w:r>
      <w:proofErr w:type="spellEnd"/>
      <w:r w:rsidRPr="003C676E">
        <w:rPr>
          <w:lang w:val="en-US"/>
        </w:rPr>
        <w:t xml:space="preserve"> </w:t>
      </w:r>
      <w:proofErr w:type="spellStart"/>
      <w:r w:rsidRPr="003C676E">
        <w:rPr>
          <w:lang w:val="en-US"/>
        </w:rPr>
        <w:t>printr</w:t>
      </w:r>
      <w:proofErr w:type="spellEnd"/>
      <w:r w:rsidRPr="003C676E">
        <w:rPr>
          <w:lang w:val="en-US"/>
        </w:rPr>
        <w:t xml:space="preserve">-o </w:t>
      </w:r>
      <w:proofErr w:type="spellStart"/>
      <w:r w:rsidRPr="003C676E">
        <w:rPr>
          <w:lang w:val="en-US"/>
        </w:rPr>
        <w:t>analizǎ</w:t>
      </w:r>
      <w:proofErr w:type="spellEnd"/>
      <w:r w:rsidRPr="003C676E">
        <w:rPr>
          <w:lang w:val="en-US"/>
        </w:rPr>
        <w:t xml:space="preserve"> </w:t>
      </w:r>
      <w:proofErr w:type="spellStart"/>
      <w:r w:rsidRPr="003C676E">
        <w:rPr>
          <w:lang w:val="en-US"/>
        </w:rPr>
        <w:t>empirica</w:t>
      </w:r>
      <w:proofErr w:type="spellEnd"/>
      <w:r w:rsidRPr="003C676E">
        <w:rPr>
          <w:lang w:val="en-US"/>
        </w:rPr>
        <w:t xml:space="preserve"> </w:t>
      </w:r>
      <w:proofErr w:type="spellStart"/>
      <w:r w:rsidRPr="003C676E">
        <w:rPr>
          <w:lang w:val="en-US"/>
        </w:rPr>
        <w:t>sistematicǎ</w:t>
      </w:r>
      <w:proofErr w:type="spellEnd"/>
      <w:r w:rsidRPr="003C676E">
        <w:rPr>
          <w:lang w:val="en-US"/>
        </w:rPr>
        <w:t xml:space="preserve"> </w:t>
      </w:r>
      <w:proofErr w:type="spellStart"/>
      <w:r w:rsidRPr="003C676E">
        <w:rPr>
          <w:lang w:val="en-US"/>
        </w:rPr>
        <w:t>prin</w:t>
      </w:r>
      <w:proofErr w:type="spellEnd"/>
      <w:r w:rsidRPr="003C676E">
        <w:rPr>
          <w:lang w:val="en-US"/>
        </w:rPr>
        <w:t xml:space="preserve"> care se </w:t>
      </w:r>
      <w:proofErr w:type="spellStart"/>
      <w:r w:rsidRPr="003C676E">
        <w:rPr>
          <w:lang w:val="en-US"/>
        </w:rPr>
        <w:t>aratǎ</w:t>
      </w:r>
      <w:proofErr w:type="spellEnd"/>
      <w:r w:rsidRPr="003C676E">
        <w:rPr>
          <w:lang w:val="en-US"/>
        </w:rPr>
        <w:t xml:space="preserve"> cum </w:t>
      </w:r>
      <w:proofErr w:type="spellStart"/>
      <w:r w:rsidRPr="003C676E">
        <w:rPr>
          <w:lang w:val="en-US"/>
        </w:rPr>
        <w:t>Comisarii</w:t>
      </w:r>
      <w:proofErr w:type="spellEnd"/>
      <w:r w:rsidRPr="003C676E">
        <w:rPr>
          <w:lang w:val="en-US"/>
        </w:rPr>
        <w:t xml:space="preserve"> </w:t>
      </w:r>
      <w:proofErr w:type="spellStart"/>
      <w:r w:rsidRPr="003C676E">
        <w:rPr>
          <w:lang w:val="en-US"/>
        </w:rPr>
        <w:t>europeni</w:t>
      </w:r>
      <w:proofErr w:type="spellEnd"/>
      <w:r w:rsidRPr="003C676E">
        <w:rPr>
          <w:lang w:val="en-US"/>
        </w:rPr>
        <w:t xml:space="preserve"> </w:t>
      </w:r>
      <w:proofErr w:type="spellStart"/>
      <w:r w:rsidRPr="003C676E">
        <w:rPr>
          <w:lang w:val="en-US"/>
        </w:rPr>
        <w:t>reuşesc</w:t>
      </w:r>
      <w:proofErr w:type="spellEnd"/>
      <w:r w:rsidRPr="003C676E">
        <w:rPr>
          <w:lang w:val="en-US"/>
        </w:rPr>
        <w:t xml:space="preserve"> </w:t>
      </w:r>
      <w:proofErr w:type="spellStart"/>
      <w:proofErr w:type="gramStart"/>
      <w:r w:rsidRPr="003C676E">
        <w:rPr>
          <w:lang w:val="en-US"/>
        </w:rPr>
        <w:t>sa</w:t>
      </w:r>
      <w:proofErr w:type="spellEnd"/>
      <w:proofErr w:type="gramEnd"/>
      <w:r w:rsidRPr="003C676E">
        <w:rPr>
          <w:lang w:val="en-US"/>
        </w:rPr>
        <w:t xml:space="preserve"> </w:t>
      </w:r>
      <w:proofErr w:type="spellStart"/>
      <w:r w:rsidRPr="003C676E">
        <w:rPr>
          <w:lang w:val="en-US"/>
        </w:rPr>
        <w:t>îşi</w:t>
      </w:r>
      <w:proofErr w:type="spellEnd"/>
      <w:r w:rsidRPr="003C676E">
        <w:rPr>
          <w:lang w:val="en-US"/>
        </w:rPr>
        <w:t xml:space="preserve"> </w:t>
      </w:r>
      <w:proofErr w:type="spellStart"/>
      <w:r w:rsidRPr="003C676E">
        <w:rPr>
          <w:lang w:val="en-US"/>
        </w:rPr>
        <w:t>manipuleze</w:t>
      </w:r>
      <w:proofErr w:type="spellEnd"/>
      <w:r w:rsidRPr="003C676E">
        <w:rPr>
          <w:lang w:val="en-US"/>
        </w:rPr>
        <w:t xml:space="preserve"> </w:t>
      </w:r>
      <w:proofErr w:type="spellStart"/>
      <w:r w:rsidRPr="003C676E">
        <w:rPr>
          <w:lang w:val="en-US"/>
        </w:rPr>
        <w:t>obligaţiile</w:t>
      </w:r>
      <w:proofErr w:type="spellEnd"/>
      <w:r w:rsidRPr="003C676E">
        <w:rPr>
          <w:lang w:val="en-US"/>
        </w:rPr>
        <w:t xml:space="preserve"> probative </w:t>
      </w:r>
      <w:proofErr w:type="spellStart"/>
      <w:r w:rsidRPr="003C676E">
        <w:rPr>
          <w:lang w:val="en-US"/>
        </w:rPr>
        <w:t>faţǎ</w:t>
      </w:r>
      <w:proofErr w:type="spellEnd"/>
      <w:r w:rsidRPr="003C676E">
        <w:rPr>
          <w:lang w:val="en-US"/>
        </w:rPr>
        <w:t xml:space="preserve"> de </w:t>
      </w:r>
      <w:proofErr w:type="spellStart"/>
      <w:r w:rsidRPr="003C676E">
        <w:rPr>
          <w:lang w:val="en-US"/>
        </w:rPr>
        <w:t>jurnalişti</w:t>
      </w:r>
      <w:proofErr w:type="spellEnd"/>
      <w:r w:rsidRPr="003C676E">
        <w:rPr>
          <w:lang w:val="en-US"/>
        </w:rPr>
        <w:t xml:space="preserve"> </w:t>
      </w:r>
      <w:proofErr w:type="spellStart"/>
      <w:r w:rsidRPr="003C676E">
        <w:rPr>
          <w:lang w:val="en-US"/>
        </w:rPr>
        <w:t>atunci</w:t>
      </w:r>
      <w:proofErr w:type="spellEnd"/>
      <w:r w:rsidRPr="003C676E">
        <w:rPr>
          <w:lang w:val="en-US"/>
        </w:rPr>
        <w:t xml:space="preserve"> </w:t>
      </w:r>
      <w:proofErr w:type="spellStart"/>
      <w:r w:rsidRPr="003C676E">
        <w:rPr>
          <w:lang w:val="en-US"/>
        </w:rPr>
        <w:t>când</w:t>
      </w:r>
      <w:proofErr w:type="spellEnd"/>
      <w:r w:rsidRPr="003C676E">
        <w:rPr>
          <w:lang w:val="en-US"/>
        </w:rPr>
        <w:t xml:space="preserve"> </w:t>
      </w:r>
      <w:proofErr w:type="spellStart"/>
      <w:r w:rsidRPr="003C676E">
        <w:rPr>
          <w:lang w:val="en-US"/>
        </w:rPr>
        <w:t>deciziile</w:t>
      </w:r>
      <w:proofErr w:type="spellEnd"/>
      <w:r w:rsidRPr="003C676E">
        <w:rPr>
          <w:lang w:val="en-US"/>
        </w:rPr>
        <w:t xml:space="preserve"> </w:t>
      </w:r>
      <w:proofErr w:type="spellStart"/>
      <w:r w:rsidRPr="003C676E">
        <w:rPr>
          <w:lang w:val="en-US"/>
        </w:rPr>
        <w:t>lor</w:t>
      </w:r>
      <w:proofErr w:type="spellEnd"/>
      <w:r w:rsidRPr="003C676E">
        <w:rPr>
          <w:lang w:val="en-US"/>
        </w:rPr>
        <w:t xml:space="preserve"> </w:t>
      </w:r>
      <w:proofErr w:type="spellStart"/>
      <w:r w:rsidRPr="003C676E">
        <w:rPr>
          <w:lang w:val="en-US"/>
        </w:rPr>
        <w:t>sunt</w:t>
      </w:r>
      <w:proofErr w:type="spellEnd"/>
      <w:r w:rsidRPr="003C676E">
        <w:rPr>
          <w:lang w:val="en-US"/>
        </w:rPr>
        <w:t xml:space="preserve"> </w:t>
      </w:r>
      <w:proofErr w:type="spellStart"/>
      <w:r w:rsidRPr="003C676E">
        <w:rPr>
          <w:lang w:val="en-US"/>
        </w:rPr>
        <w:t>criticate</w:t>
      </w:r>
      <w:proofErr w:type="spellEnd"/>
      <w:r w:rsidRPr="003C676E">
        <w:rPr>
          <w:lang w:val="en-US"/>
        </w:rPr>
        <w:t xml:space="preserve">.  </w:t>
      </w:r>
    </w:p>
    <w:p w:rsidR="00456CFA" w:rsidRPr="003C676E" w:rsidRDefault="00456CFA" w:rsidP="00456CFA">
      <w:pPr>
        <w:pStyle w:val="ListParagraph"/>
        <w:numPr>
          <w:ilvl w:val="0"/>
          <w:numId w:val="1"/>
        </w:numPr>
        <w:rPr>
          <w:rFonts w:asciiTheme="minorHAnsi" w:hAnsiTheme="minorHAnsi"/>
          <w:b/>
          <w:sz w:val="22"/>
          <w:szCs w:val="22"/>
          <w:lang w:val="nl-NL"/>
        </w:rPr>
      </w:pPr>
      <w:r w:rsidRPr="003C676E">
        <w:rPr>
          <w:rFonts w:asciiTheme="minorHAnsi" w:hAnsiTheme="minorHAnsi"/>
          <w:b/>
          <w:sz w:val="22"/>
          <w:szCs w:val="22"/>
          <w:lang w:val="nl-NL"/>
        </w:rPr>
        <w:t>Frans H. van Eemeren and Bart J. Garssen (University of Amsterdam)</w:t>
      </w:r>
    </w:p>
    <w:p w:rsidR="00456CFA" w:rsidRPr="003C676E" w:rsidRDefault="00456CFA" w:rsidP="00456CFA">
      <w:pPr>
        <w:rPr>
          <w:b/>
          <w:lang w:val="nl-NL"/>
        </w:rPr>
      </w:pPr>
    </w:p>
    <w:p w:rsidR="00456CFA" w:rsidRPr="003C676E" w:rsidRDefault="00456CFA" w:rsidP="00456CFA">
      <w:pPr>
        <w:ind w:left="357"/>
        <w:rPr>
          <w:b/>
          <w:color w:val="000000"/>
          <w:lang w:val="en-US"/>
        </w:rPr>
      </w:pPr>
      <w:r w:rsidRPr="003C676E">
        <w:rPr>
          <w:b/>
          <w:color w:val="000000"/>
          <w:lang w:val="en-US"/>
        </w:rPr>
        <w:t>Argumentative patterns in the European Parliament</w:t>
      </w:r>
    </w:p>
    <w:p w:rsidR="00456CFA" w:rsidRPr="003C676E" w:rsidRDefault="00456CFA" w:rsidP="00456CFA">
      <w:pPr>
        <w:ind w:left="357"/>
        <w:rPr>
          <w:color w:val="000000"/>
          <w:lang w:val="en-US"/>
        </w:rPr>
      </w:pPr>
      <w:r w:rsidRPr="003C676E">
        <w:rPr>
          <w:color w:val="000000"/>
          <w:lang w:val="en-US"/>
        </w:rPr>
        <w:t xml:space="preserve">Since the pragma-dialectical approach to argumentation has </w:t>
      </w:r>
      <w:proofErr w:type="spellStart"/>
      <w:r w:rsidRPr="003C676E">
        <w:rPr>
          <w:color w:val="000000"/>
          <w:lang w:val="en-US"/>
        </w:rPr>
        <w:t>moven</w:t>
      </w:r>
      <w:proofErr w:type="spellEnd"/>
      <w:r w:rsidRPr="003C676E">
        <w:rPr>
          <w:color w:val="000000"/>
          <w:lang w:val="en-US"/>
        </w:rPr>
        <w:t xml:space="preserve"> on from the abstract level of the ideal model of a critical discussion in idealized circumstances to the concrete level of argumentative discourse in actual argumentative practices, the time is ripe to examine the ways in which argumentative discourse prototypically manifests itself in argumentative reality in various communicative activity types. This paper concentrates on the specific patterns of argument schemes and argumentation structures that can be found in particular communicative activity types. Using parliamentary debate in the European Parliament as a case in point, these institutionally-based specific patterns are distinguished from the argumentative patterns that can be found more generally when a certain type of standpoint is defended. </w:t>
      </w:r>
    </w:p>
    <w:p w:rsidR="00456CFA" w:rsidRPr="003C676E" w:rsidRDefault="00456CFA" w:rsidP="00456CFA">
      <w:pPr>
        <w:ind w:left="357"/>
        <w:rPr>
          <w:color w:val="000000"/>
          <w:lang w:val="en-US"/>
        </w:rPr>
      </w:pPr>
    </w:p>
    <w:p w:rsidR="00456CFA" w:rsidRPr="003C676E" w:rsidRDefault="00456CFA" w:rsidP="00456CFA">
      <w:pPr>
        <w:ind w:left="357"/>
        <w:rPr>
          <w:b/>
          <w:color w:val="000000"/>
          <w:lang w:val="nl-NL"/>
        </w:rPr>
      </w:pPr>
      <w:r w:rsidRPr="003C676E">
        <w:rPr>
          <w:b/>
          <w:color w:val="000000"/>
          <w:lang w:val="nl-NL"/>
        </w:rPr>
        <w:t>Argumentatieve patronen in het Europees Parlement</w:t>
      </w:r>
    </w:p>
    <w:p w:rsidR="00456CFA" w:rsidRPr="003C676E" w:rsidRDefault="00456CFA" w:rsidP="00456CFA">
      <w:pPr>
        <w:ind w:left="357"/>
        <w:rPr>
          <w:color w:val="000000"/>
          <w:lang w:val="nl-NL"/>
        </w:rPr>
      </w:pPr>
      <w:r w:rsidRPr="003C676E">
        <w:rPr>
          <w:color w:val="000000"/>
          <w:lang w:val="nl-NL"/>
        </w:rPr>
        <w:t xml:space="preserve">Na de ontwikkeling van een ideaalmodel van kritische discussie dat op abstract niveau de normen voor redelijke argumentatie verschaft, is de tijd rijp om de manieren te bestuderen waarop argumentatief taalgebruik zich prototypisch manifesteert in de argumentatieve realiteit van verschillende communicatieve activiteitstypen. In dit artikel concentreren we ons op de specifieke patronen van argumentatieschema’s en argumentatiestructuren die in communicatieve activiteitstypen voorkomen bij de verdediging van bepaalde typen standpunten. We nemen de argumentatiepatronen in het plenaire debat van het Europees parlement als voorbeeld. </w:t>
      </w:r>
    </w:p>
    <w:p w:rsidR="00456CFA" w:rsidRPr="003C676E" w:rsidRDefault="00456CFA" w:rsidP="00456CFA">
      <w:pPr>
        <w:rPr>
          <w:b/>
          <w:lang w:val="nl-NL"/>
        </w:rPr>
      </w:pPr>
    </w:p>
    <w:p w:rsidR="00180594" w:rsidRPr="003C676E" w:rsidRDefault="00180594" w:rsidP="00456CFA">
      <w:pPr>
        <w:rPr>
          <w:b/>
          <w:lang w:val="nl-NL"/>
        </w:rPr>
      </w:pPr>
    </w:p>
    <w:p w:rsidR="00180594" w:rsidRPr="003C676E" w:rsidRDefault="00180594" w:rsidP="00456CFA">
      <w:pPr>
        <w:rPr>
          <w:b/>
          <w:lang w:val="nl-NL"/>
        </w:rPr>
      </w:pPr>
    </w:p>
    <w:p w:rsidR="00180594" w:rsidRPr="003C676E" w:rsidRDefault="00180594" w:rsidP="00456CFA">
      <w:pPr>
        <w:rPr>
          <w:b/>
          <w:lang w:val="nl-NL"/>
        </w:rPr>
      </w:pPr>
    </w:p>
    <w:p w:rsidR="00180594" w:rsidRPr="003C676E" w:rsidRDefault="00180594" w:rsidP="00456CFA">
      <w:pPr>
        <w:rPr>
          <w:b/>
          <w:lang w:val="nl-NL"/>
        </w:rPr>
      </w:pPr>
    </w:p>
    <w:p w:rsidR="00180594" w:rsidRPr="003C676E" w:rsidRDefault="00180594" w:rsidP="00456CFA">
      <w:pPr>
        <w:rPr>
          <w:b/>
          <w:lang w:val="nl-NL"/>
        </w:rPr>
      </w:pPr>
    </w:p>
    <w:p w:rsidR="00456CFA" w:rsidRPr="003C676E" w:rsidRDefault="00456CFA" w:rsidP="00456CFA">
      <w:pPr>
        <w:pStyle w:val="ListParagraph"/>
        <w:numPr>
          <w:ilvl w:val="0"/>
          <w:numId w:val="1"/>
        </w:numPr>
        <w:rPr>
          <w:rFonts w:asciiTheme="minorHAnsi" w:hAnsiTheme="minorHAnsi"/>
          <w:b/>
          <w:sz w:val="22"/>
          <w:szCs w:val="22"/>
        </w:rPr>
      </w:pPr>
      <w:r w:rsidRPr="003C676E">
        <w:rPr>
          <w:rFonts w:asciiTheme="minorHAnsi" w:hAnsiTheme="minorHAnsi"/>
          <w:b/>
          <w:sz w:val="22"/>
          <w:szCs w:val="22"/>
        </w:rPr>
        <w:lastRenderedPageBreak/>
        <w:t xml:space="preserve">A. Francisca </w:t>
      </w:r>
      <w:proofErr w:type="spellStart"/>
      <w:r w:rsidRPr="003C676E">
        <w:rPr>
          <w:rFonts w:asciiTheme="minorHAnsi" w:hAnsiTheme="minorHAnsi"/>
          <w:b/>
          <w:sz w:val="22"/>
          <w:szCs w:val="22"/>
        </w:rPr>
        <w:t>Snoeck</w:t>
      </w:r>
      <w:proofErr w:type="spellEnd"/>
      <w:r w:rsidRPr="003C676E">
        <w:rPr>
          <w:rFonts w:asciiTheme="minorHAnsi" w:hAnsiTheme="minorHAnsi"/>
          <w:b/>
          <w:sz w:val="22"/>
          <w:szCs w:val="22"/>
        </w:rPr>
        <w:t xml:space="preserve"> </w:t>
      </w:r>
      <w:proofErr w:type="spellStart"/>
      <w:r w:rsidRPr="003C676E">
        <w:rPr>
          <w:rFonts w:asciiTheme="minorHAnsi" w:hAnsiTheme="minorHAnsi"/>
          <w:b/>
          <w:sz w:val="22"/>
          <w:szCs w:val="22"/>
        </w:rPr>
        <w:t>Henkemans</w:t>
      </w:r>
      <w:proofErr w:type="spellEnd"/>
      <w:r w:rsidRPr="003C676E">
        <w:rPr>
          <w:rFonts w:asciiTheme="minorHAnsi" w:hAnsiTheme="minorHAnsi"/>
          <w:b/>
          <w:sz w:val="22"/>
          <w:szCs w:val="22"/>
        </w:rPr>
        <w:t xml:space="preserve"> </w:t>
      </w:r>
      <w:r w:rsidRPr="003C676E">
        <w:rPr>
          <w:rFonts w:asciiTheme="minorHAnsi" w:hAnsiTheme="minorHAnsi"/>
          <w:sz w:val="22"/>
          <w:szCs w:val="22"/>
        </w:rPr>
        <w:t>(University of Amsterdam)</w:t>
      </w:r>
    </w:p>
    <w:p w:rsidR="00456CFA" w:rsidRPr="003C676E" w:rsidRDefault="00456CFA" w:rsidP="00456CFA">
      <w:pPr>
        <w:rPr>
          <w:b/>
          <w:lang w:val="en-US"/>
        </w:rPr>
      </w:pPr>
    </w:p>
    <w:p w:rsidR="00456CFA" w:rsidRPr="003C676E" w:rsidRDefault="00456CFA" w:rsidP="00456CFA">
      <w:pPr>
        <w:spacing w:line="360" w:lineRule="auto"/>
        <w:rPr>
          <w:b/>
          <w:lang w:val="en-US"/>
        </w:rPr>
      </w:pPr>
      <w:r w:rsidRPr="003C676E">
        <w:rPr>
          <w:b/>
          <w:lang w:val="en-US"/>
        </w:rPr>
        <w:t>Strategic maneuvering with hyperbole in political debate</w:t>
      </w:r>
    </w:p>
    <w:p w:rsidR="00456CFA" w:rsidRPr="003C676E" w:rsidRDefault="00456CFA" w:rsidP="00456CFA">
      <w:pPr>
        <w:rPr>
          <w:lang w:val="en-US"/>
        </w:rPr>
      </w:pPr>
    </w:p>
    <w:p w:rsidR="00456CFA" w:rsidRPr="003C676E" w:rsidRDefault="00456CFA" w:rsidP="00456CFA">
      <w:pPr>
        <w:rPr>
          <w:lang w:val="en-US"/>
        </w:rPr>
      </w:pPr>
      <w:r w:rsidRPr="003C676E">
        <w:rPr>
          <w:lang w:val="en-US"/>
        </w:rPr>
        <w:t xml:space="preserve">In this paper I investigate what role the stylistic device of </w:t>
      </w:r>
      <w:r w:rsidRPr="003C676E">
        <w:rPr>
          <w:i/>
          <w:iCs/>
          <w:lang w:val="en-US"/>
        </w:rPr>
        <w:t>hyperbole</w:t>
      </w:r>
      <w:r w:rsidRPr="003C676E">
        <w:rPr>
          <w:lang w:val="en-US"/>
        </w:rPr>
        <w:t xml:space="preserve"> can play in European political debates in politician’s strategic maneuvering, that is, in their attempts to reconcile their rhetorical with their dialectical aims. In the paper I shall first present an analysis of the general effects the use of </w:t>
      </w:r>
      <w:r w:rsidRPr="003C676E">
        <w:rPr>
          <w:i/>
          <w:iCs/>
          <w:lang w:val="en-US"/>
        </w:rPr>
        <w:t>hyperbole</w:t>
      </w:r>
      <w:r w:rsidRPr="003C676E">
        <w:rPr>
          <w:lang w:val="en-US"/>
        </w:rPr>
        <w:t xml:space="preserve"> may have in argumentative discourse. Next, I shall give a specification of the ways in which hyperbole may contribute to politicians’ dialectical and rhetorical aims in a political debate. Finally, I will </w:t>
      </w:r>
      <w:proofErr w:type="spellStart"/>
      <w:r w:rsidRPr="003C676E">
        <w:rPr>
          <w:lang w:val="en-US"/>
        </w:rPr>
        <w:t>analyse</w:t>
      </w:r>
      <w:proofErr w:type="spellEnd"/>
      <w:r w:rsidRPr="003C676E">
        <w:rPr>
          <w:lang w:val="en-US"/>
        </w:rPr>
        <w:t xml:space="preserve"> a number of cases to illustrate what contribution hyperbole may make to politicians’ strategic maneuvering in various stages of an argumentative discussion.</w:t>
      </w:r>
    </w:p>
    <w:p w:rsidR="00456CFA" w:rsidRPr="003C676E" w:rsidRDefault="00456CFA" w:rsidP="00456CFA">
      <w:pPr>
        <w:rPr>
          <w:b/>
          <w:lang w:val="nl-NL"/>
        </w:rPr>
      </w:pPr>
      <w:r w:rsidRPr="003C676E">
        <w:rPr>
          <w:b/>
          <w:lang w:val="nl-NL"/>
        </w:rPr>
        <w:t>Strategisch manoeuvreren met de hyperbool in politieke debatten</w:t>
      </w:r>
    </w:p>
    <w:p w:rsidR="00456CFA" w:rsidRPr="003C676E" w:rsidRDefault="00456CFA" w:rsidP="00456CFA">
      <w:pPr>
        <w:rPr>
          <w:lang w:val="nl-NL"/>
        </w:rPr>
      </w:pPr>
    </w:p>
    <w:p w:rsidR="00456CFA" w:rsidRPr="003C676E" w:rsidRDefault="00456CFA" w:rsidP="00456CFA">
      <w:pPr>
        <w:rPr>
          <w:lang w:val="nl-NL"/>
        </w:rPr>
      </w:pPr>
      <w:r w:rsidRPr="003C676E">
        <w:rPr>
          <w:lang w:val="nl-NL"/>
        </w:rPr>
        <w:t xml:space="preserve">In  dit artikel ga ik na welke rol het stijlmiddel </w:t>
      </w:r>
      <w:r w:rsidRPr="003C676E">
        <w:rPr>
          <w:i/>
          <w:lang w:val="nl-NL"/>
        </w:rPr>
        <w:t>hyperbool</w:t>
      </w:r>
      <w:r w:rsidRPr="003C676E">
        <w:rPr>
          <w:lang w:val="nl-NL"/>
        </w:rPr>
        <w:t xml:space="preserve"> kan spelen bij het strategisch manoeuvreren van politici in Europese politieke debatten. Daartoe zal ik eerst een analyse geven van de algemene effecten die het gebruik van de hyperbool in argumentatief taalgebruik kan hebben. Vervolgens zal ik specificeren op welke wijze de hyperbool kan bijdragen aan het bereiken van de dialectische en retorische doelen van politici in een politiek debat. Ten slotte zal ik ter illustratie van de bijdrage die de hyperbool in verschillende fasen van een argumentatieve discussie kan leveren aan de strategische manoeuvres van politici een aantal voorbeelden analyseren.</w:t>
      </w:r>
    </w:p>
    <w:p w:rsidR="00456CFA" w:rsidRPr="003C676E" w:rsidRDefault="00456CFA" w:rsidP="00456CFA">
      <w:pPr>
        <w:rPr>
          <w:lang w:val="nl-NL"/>
        </w:rPr>
      </w:pPr>
    </w:p>
    <w:p w:rsidR="00456CFA" w:rsidRPr="003C676E" w:rsidRDefault="00456CFA" w:rsidP="00456CFA">
      <w:pPr>
        <w:rPr>
          <w:lang w:val="nl-NL"/>
        </w:rPr>
      </w:pPr>
    </w:p>
    <w:p w:rsidR="00456CFA" w:rsidRPr="003C676E" w:rsidRDefault="00456CFA" w:rsidP="00456CFA">
      <w:pPr>
        <w:rPr>
          <w:lang w:val="nl-NL"/>
        </w:rPr>
      </w:pPr>
      <w:r w:rsidRPr="003C676E">
        <w:rPr>
          <w:b/>
          <w:lang w:val="nl-NL"/>
        </w:rPr>
        <w:t>5. Assimakis Tseronis</w:t>
      </w:r>
      <w:r w:rsidRPr="003C676E">
        <w:rPr>
          <w:lang w:val="nl-NL"/>
        </w:rPr>
        <w:t xml:space="preserve"> (University of Amsterdam, Media Studies)</w:t>
      </w:r>
    </w:p>
    <w:p w:rsidR="00456CFA" w:rsidRPr="003C676E" w:rsidRDefault="00456CFA" w:rsidP="00456CFA">
      <w:pPr>
        <w:rPr>
          <w:b/>
          <w:lang w:val="nl-NL"/>
        </w:rPr>
      </w:pPr>
    </w:p>
    <w:p w:rsidR="00456CFA" w:rsidRPr="003C676E" w:rsidRDefault="00456CFA" w:rsidP="00456CFA">
      <w:pPr>
        <w:rPr>
          <w:b/>
          <w:lang w:val="en-GB"/>
        </w:rPr>
      </w:pPr>
      <w:r w:rsidRPr="003C676E">
        <w:rPr>
          <w:b/>
          <w:lang w:val="en-GB"/>
        </w:rPr>
        <w:t>Visual rhetoric on the European economic crisis: an argumentative analysis of news magazine covers</w:t>
      </w:r>
    </w:p>
    <w:p w:rsidR="00456CFA" w:rsidRPr="003C676E" w:rsidRDefault="00456CFA" w:rsidP="00456CFA">
      <w:pPr>
        <w:tabs>
          <w:tab w:val="left" w:pos="4988"/>
        </w:tabs>
        <w:rPr>
          <w:lang w:val="en-GB"/>
        </w:rPr>
      </w:pPr>
      <w:r w:rsidRPr="003C676E">
        <w:rPr>
          <w:lang w:val="en-GB"/>
        </w:rPr>
        <w:tab/>
      </w:r>
    </w:p>
    <w:p w:rsidR="00456CFA" w:rsidRPr="003C676E" w:rsidRDefault="00456CFA" w:rsidP="00456CFA">
      <w:pPr>
        <w:rPr>
          <w:lang w:val="en-US"/>
        </w:rPr>
      </w:pPr>
    </w:p>
    <w:p w:rsidR="00456CFA" w:rsidRPr="003C676E" w:rsidRDefault="00456CFA" w:rsidP="00456CFA">
      <w:pPr>
        <w:rPr>
          <w:lang w:val="en-GB"/>
        </w:rPr>
      </w:pPr>
      <w:r w:rsidRPr="003C676E">
        <w:rPr>
          <w:lang w:val="en-GB"/>
        </w:rPr>
        <w:t xml:space="preserve">Covers of news magazines combine visuals and text in a creative way that attracts the readers’ attention, informing them about the main story while simultaneously asserting the magazine’s stance with respect to it. Although it is generally assumed that the use of a word, phrase or sentence serves to anchor the meaning of the visual, it is also true that visuals (drawings, images and photos) with their symbolic and iconic properties make available a much richer network of meanings and connotations to the reader/viewer. It is up to the reader/viewer to process the meanings conveyed by the verbal-visual interaction in the light of contextual and background knowledge in order to reach a certain interpretation. In this paper, I analyse a series of news magazine covers that have appeared in the last couple of years on the issue of the European economic crisis. In particular, I am </w:t>
      </w:r>
      <w:r w:rsidRPr="003C676E">
        <w:rPr>
          <w:lang w:val="en-GB"/>
        </w:rPr>
        <w:lastRenderedPageBreak/>
        <w:t>interested in systematically studying the ways in which the interaction of visuals and text can help the analyst reconstruct the position that the magazine appears to assume on the debate regarding the causes and consequences of the current European economic crisis. To this end, insights from visual rhetoric and multimodal analysis are combined in order to propose an argumentative analysis within the pragma-dialectical approach to the study of argumentation.</w:t>
      </w:r>
    </w:p>
    <w:p w:rsidR="00456CFA" w:rsidRPr="003C676E" w:rsidRDefault="00456CFA" w:rsidP="00456CFA">
      <w:pPr>
        <w:rPr>
          <w:lang w:val="el-GR"/>
        </w:rPr>
      </w:pPr>
    </w:p>
    <w:p w:rsidR="00456CFA" w:rsidRPr="003C676E" w:rsidRDefault="00456CFA" w:rsidP="00456CFA">
      <w:pPr>
        <w:rPr>
          <w:lang w:val="el-GR"/>
        </w:rPr>
      </w:pPr>
    </w:p>
    <w:p w:rsidR="00456CFA" w:rsidRPr="003C676E" w:rsidRDefault="00456CFA" w:rsidP="00456CFA">
      <w:pPr>
        <w:rPr>
          <w:lang w:val="el-GR"/>
        </w:rPr>
      </w:pPr>
      <w:r w:rsidRPr="003C676E">
        <w:rPr>
          <w:rStyle w:val="hps"/>
          <w:b/>
          <w:lang w:val="el-GR"/>
        </w:rPr>
        <w:t>Ρητορική</w:t>
      </w:r>
      <w:r w:rsidRPr="003C676E">
        <w:rPr>
          <w:b/>
          <w:lang w:val="el-GR"/>
        </w:rPr>
        <w:t xml:space="preserve"> της εικόνας στην </w:t>
      </w:r>
      <w:r w:rsidRPr="003C676E">
        <w:rPr>
          <w:rStyle w:val="hps"/>
          <w:b/>
          <w:lang w:val="el-GR"/>
        </w:rPr>
        <w:t>ευρωπαϊκή οικονομική</w:t>
      </w:r>
      <w:r w:rsidRPr="003C676E">
        <w:rPr>
          <w:b/>
          <w:lang w:val="el-GR"/>
        </w:rPr>
        <w:t xml:space="preserve"> </w:t>
      </w:r>
      <w:r w:rsidRPr="003C676E">
        <w:rPr>
          <w:rStyle w:val="hps"/>
          <w:b/>
          <w:lang w:val="el-GR"/>
        </w:rPr>
        <w:t>κρίση</w:t>
      </w:r>
      <w:r w:rsidRPr="003C676E">
        <w:rPr>
          <w:b/>
          <w:lang w:val="el-GR"/>
        </w:rPr>
        <w:t xml:space="preserve">: επιχειρηματολογική ανάλυση των εξωφύλλων ενημερωτικών περιοδικών </w:t>
      </w:r>
      <w:r w:rsidRPr="003C676E">
        <w:rPr>
          <w:b/>
          <w:lang w:val="el-GR"/>
        </w:rPr>
        <w:br/>
      </w:r>
      <w:r w:rsidRPr="003C676E">
        <w:rPr>
          <w:lang w:val="el-GR"/>
        </w:rPr>
        <w:br/>
      </w:r>
      <w:r w:rsidRPr="003C676E">
        <w:rPr>
          <w:rStyle w:val="hps"/>
          <w:i/>
          <w:lang w:val="el-GR"/>
        </w:rPr>
        <w:t>Δρ. Ασημάκης</w:t>
      </w:r>
      <w:r w:rsidRPr="003C676E">
        <w:rPr>
          <w:i/>
          <w:lang w:val="el-GR"/>
        </w:rPr>
        <w:t xml:space="preserve"> </w:t>
      </w:r>
      <w:r w:rsidRPr="003C676E">
        <w:rPr>
          <w:rStyle w:val="hps"/>
          <w:i/>
          <w:lang w:val="el-GR"/>
        </w:rPr>
        <w:t>Τσερώνης</w:t>
      </w:r>
      <w:r w:rsidRPr="003C676E">
        <w:rPr>
          <w:i/>
          <w:lang w:val="el-GR"/>
        </w:rPr>
        <w:t xml:space="preserve"> </w:t>
      </w:r>
      <w:r w:rsidRPr="003C676E">
        <w:rPr>
          <w:rStyle w:val="hps"/>
          <w:i/>
          <w:lang w:val="el-GR"/>
        </w:rPr>
        <w:t>(</w:t>
      </w:r>
      <w:r w:rsidRPr="003C676E">
        <w:rPr>
          <w:i/>
          <w:lang w:val="el-GR"/>
        </w:rPr>
        <w:t xml:space="preserve">Πανεπιστήμιο </w:t>
      </w:r>
      <w:r w:rsidRPr="003C676E">
        <w:rPr>
          <w:rStyle w:val="hps"/>
          <w:i/>
          <w:lang w:val="el-GR"/>
        </w:rPr>
        <w:t>του Άμστερνταμ</w:t>
      </w:r>
      <w:r w:rsidRPr="003C676E">
        <w:rPr>
          <w:i/>
          <w:lang w:val="el-GR"/>
        </w:rPr>
        <w:t xml:space="preserve">, </w:t>
      </w:r>
      <w:r w:rsidRPr="003C676E">
        <w:rPr>
          <w:rStyle w:val="hps"/>
          <w:i/>
          <w:lang w:val="el-GR"/>
        </w:rPr>
        <w:t>Μέσα Μαζικής Επικοινωνίας</w:t>
      </w:r>
      <w:r w:rsidRPr="003C676E">
        <w:rPr>
          <w:i/>
          <w:lang w:val="el-GR"/>
        </w:rPr>
        <w:t>)</w:t>
      </w:r>
      <w:r w:rsidRPr="003C676E">
        <w:rPr>
          <w:i/>
          <w:lang w:val="el-GR"/>
        </w:rPr>
        <w:br/>
      </w:r>
      <w:r w:rsidRPr="003C676E">
        <w:rPr>
          <w:lang w:val="el-GR"/>
        </w:rPr>
        <w:br/>
      </w:r>
      <w:r w:rsidRPr="003C676E">
        <w:rPr>
          <w:rStyle w:val="hps"/>
          <w:lang w:val="el-GR"/>
        </w:rPr>
        <w:t>Τα εξώφυλλα</w:t>
      </w:r>
      <w:r w:rsidRPr="003C676E">
        <w:rPr>
          <w:lang w:val="el-GR"/>
        </w:rPr>
        <w:t xml:space="preserve"> ενημερωτικών </w:t>
      </w:r>
      <w:r w:rsidRPr="003C676E">
        <w:rPr>
          <w:rStyle w:val="hps"/>
          <w:lang w:val="el-GR"/>
        </w:rPr>
        <w:t>περιοδικών</w:t>
      </w:r>
      <w:r w:rsidRPr="003C676E">
        <w:rPr>
          <w:lang w:val="el-GR"/>
        </w:rPr>
        <w:t xml:space="preserve"> </w:t>
      </w:r>
      <w:r w:rsidRPr="003C676E">
        <w:rPr>
          <w:rStyle w:val="hps"/>
          <w:lang w:val="el-GR"/>
        </w:rPr>
        <w:t>συνδυάζουν</w:t>
      </w:r>
      <w:r w:rsidRPr="003C676E">
        <w:rPr>
          <w:lang w:val="el-GR"/>
        </w:rPr>
        <w:t xml:space="preserve"> </w:t>
      </w:r>
      <w:r w:rsidRPr="003C676E">
        <w:rPr>
          <w:rStyle w:val="hps"/>
          <w:lang w:val="el-GR"/>
        </w:rPr>
        <w:t>εικόνες</w:t>
      </w:r>
      <w:r w:rsidRPr="003C676E">
        <w:rPr>
          <w:lang w:val="el-GR"/>
        </w:rPr>
        <w:t xml:space="preserve"> </w:t>
      </w:r>
      <w:r w:rsidRPr="003C676E">
        <w:rPr>
          <w:rStyle w:val="hps"/>
          <w:lang w:val="el-GR"/>
        </w:rPr>
        <w:t>και</w:t>
      </w:r>
      <w:r w:rsidRPr="003C676E">
        <w:rPr>
          <w:lang w:val="el-GR"/>
        </w:rPr>
        <w:t xml:space="preserve"> </w:t>
      </w:r>
      <w:r w:rsidRPr="003C676E">
        <w:rPr>
          <w:rStyle w:val="hps"/>
          <w:lang w:val="el-GR"/>
        </w:rPr>
        <w:t>κείμενο</w:t>
      </w:r>
      <w:r w:rsidRPr="003C676E">
        <w:rPr>
          <w:lang w:val="el-GR"/>
        </w:rPr>
        <w:t xml:space="preserve"> με </w:t>
      </w:r>
      <w:r w:rsidRPr="003C676E">
        <w:rPr>
          <w:rStyle w:val="hps"/>
          <w:lang w:val="el-GR"/>
        </w:rPr>
        <w:t>έναν τρόπο δημιουργικό</w:t>
      </w:r>
      <w:r w:rsidRPr="003C676E">
        <w:rPr>
          <w:lang w:val="el-GR"/>
        </w:rPr>
        <w:t xml:space="preserve"> </w:t>
      </w:r>
      <w:r w:rsidRPr="003C676E">
        <w:rPr>
          <w:rStyle w:val="hps"/>
          <w:lang w:val="el-GR"/>
        </w:rPr>
        <w:t>που προσελκύει την προσοχή</w:t>
      </w:r>
      <w:r w:rsidRPr="003C676E">
        <w:rPr>
          <w:lang w:val="el-GR"/>
        </w:rPr>
        <w:t xml:space="preserve"> </w:t>
      </w:r>
      <w:r w:rsidRPr="003C676E">
        <w:rPr>
          <w:rStyle w:val="hps"/>
          <w:lang w:val="el-GR"/>
        </w:rPr>
        <w:t>των αναγνωστών</w:t>
      </w:r>
      <w:r w:rsidRPr="003C676E">
        <w:rPr>
          <w:lang w:val="el-GR"/>
        </w:rPr>
        <w:t xml:space="preserve">, τους </w:t>
      </w:r>
      <w:r w:rsidRPr="003C676E">
        <w:rPr>
          <w:rStyle w:val="hps"/>
          <w:lang w:val="el-GR"/>
        </w:rPr>
        <w:t>ενημερώνει</w:t>
      </w:r>
      <w:r w:rsidRPr="003C676E">
        <w:rPr>
          <w:lang w:val="el-GR"/>
        </w:rPr>
        <w:t xml:space="preserve"> για το κύριο θέμα που καλύπτεται στις σελίδες του ενώ ταυτόχρονα αφήνει να διαφανεί </w:t>
      </w:r>
      <w:r w:rsidRPr="003C676E">
        <w:rPr>
          <w:rStyle w:val="hps"/>
          <w:lang w:val="el-GR"/>
        </w:rPr>
        <w:t>η στάση</w:t>
      </w:r>
      <w:r w:rsidRPr="003C676E">
        <w:rPr>
          <w:lang w:val="el-GR"/>
        </w:rPr>
        <w:t xml:space="preserve"> π</w:t>
      </w:r>
      <w:r w:rsidRPr="003C676E">
        <w:rPr>
          <w:rStyle w:val="hps"/>
          <w:lang w:val="el-GR"/>
        </w:rPr>
        <w:t>ου παίρνει το περιοδικό</w:t>
      </w:r>
      <w:r w:rsidRPr="003C676E">
        <w:rPr>
          <w:lang w:val="el-GR"/>
        </w:rPr>
        <w:t xml:space="preserve"> </w:t>
      </w:r>
      <w:r w:rsidRPr="003C676E">
        <w:rPr>
          <w:rStyle w:val="hps"/>
          <w:lang w:val="el-GR"/>
        </w:rPr>
        <w:t>σε σχέση με</w:t>
      </w:r>
      <w:r w:rsidRPr="003C676E">
        <w:rPr>
          <w:lang w:val="el-GR"/>
        </w:rPr>
        <w:t xml:space="preserve"> το συγκεριμένο θέμα. </w:t>
      </w:r>
      <w:r w:rsidRPr="003C676E">
        <w:rPr>
          <w:rStyle w:val="hps"/>
          <w:lang w:val="el-GR"/>
        </w:rPr>
        <w:t>Αν και είναι</w:t>
      </w:r>
      <w:r w:rsidRPr="003C676E">
        <w:rPr>
          <w:lang w:val="el-GR"/>
        </w:rPr>
        <w:t xml:space="preserve"> </w:t>
      </w:r>
      <w:r w:rsidRPr="003C676E">
        <w:rPr>
          <w:rStyle w:val="hps"/>
          <w:lang w:val="el-GR"/>
        </w:rPr>
        <w:t>γενικά παραδεκτό</w:t>
      </w:r>
      <w:r w:rsidRPr="003C676E">
        <w:rPr>
          <w:lang w:val="el-GR"/>
        </w:rPr>
        <w:t xml:space="preserve"> </w:t>
      </w:r>
      <w:r w:rsidRPr="003C676E">
        <w:rPr>
          <w:rStyle w:val="hps"/>
          <w:lang w:val="el-GR"/>
        </w:rPr>
        <w:t xml:space="preserve">ότι </w:t>
      </w:r>
      <w:r w:rsidRPr="003C676E">
        <w:rPr>
          <w:lang w:val="el-GR"/>
        </w:rPr>
        <w:t xml:space="preserve">μιας λέξη, </w:t>
      </w:r>
      <w:r w:rsidRPr="003C676E">
        <w:rPr>
          <w:rStyle w:val="hps"/>
          <w:lang w:val="el-GR"/>
        </w:rPr>
        <w:t>φράση</w:t>
      </w:r>
      <w:r w:rsidRPr="003C676E">
        <w:rPr>
          <w:lang w:val="el-GR"/>
        </w:rPr>
        <w:t xml:space="preserve"> </w:t>
      </w:r>
      <w:r w:rsidRPr="003C676E">
        <w:rPr>
          <w:rStyle w:val="hps"/>
          <w:lang w:val="el-GR"/>
        </w:rPr>
        <w:t>ή</w:t>
      </w:r>
      <w:r w:rsidRPr="003C676E">
        <w:rPr>
          <w:lang w:val="el-GR"/>
        </w:rPr>
        <w:t xml:space="preserve"> </w:t>
      </w:r>
      <w:r w:rsidRPr="003C676E">
        <w:rPr>
          <w:rStyle w:val="hps"/>
          <w:lang w:val="el-GR"/>
        </w:rPr>
        <w:t>πρόταση</w:t>
      </w:r>
      <w:r w:rsidRPr="003C676E">
        <w:rPr>
          <w:lang w:val="el-GR"/>
        </w:rPr>
        <w:t xml:space="preserve"> μπορεί να </w:t>
      </w:r>
      <w:r w:rsidRPr="003C676E">
        <w:rPr>
          <w:rStyle w:val="hps"/>
          <w:lang w:val="el-GR"/>
        </w:rPr>
        <w:t>χρησιμεύσει για να</w:t>
      </w:r>
      <w:r w:rsidRPr="003C676E">
        <w:rPr>
          <w:lang w:val="el-GR"/>
        </w:rPr>
        <w:t xml:space="preserve"> συγκεκριμενοποιήσει τη σημασία της εικόνας, </w:t>
      </w:r>
      <w:r w:rsidRPr="003C676E">
        <w:rPr>
          <w:rStyle w:val="hps"/>
          <w:lang w:val="el-GR"/>
        </w:rPr>
        <w:t>είναι επίσης αλήθεια</w:t>
      </w:r>
      <w:r w:rsidRPr="003C676E">
        <w:rPr>
          <w:lang w:val="el-GR"/>
        </w:rPr>
        <w:t xml:space="preserve"> </w:t>
      </w:r>
      <w:r w:rsidRPr="003C676E">
        <w:rPr>
          <w:rStyle w:val="hps"/>
          <w:lang w:val="el-GR"/>
        </w:rPr>
        <w:t>ότι η</w:t>
      </w:r>
      <w:r w:rsidRPr="003C676E">
        <w:rPr>
          <w:lang w:val="el-GR"/>
        </w:rPr>
        <w:t xml:space="preserve"> </w:t>
      </w:r>
      <w:r w:rsidRPr="003C676E">
        <w:rPr>
          <w:rStyle w:val="hps"/>
          <w:lang w:val="el-GR"/>
        </w:rPr>
        <w:t>εικόνα</w:t>
      </w:r>
      <w:r w:rsidRPr="003C676E">
        <w:rPr>
          <w:lang w:val="el-GR"/>
        </w:rPr>
        <w:t xml:space="preserve"> </w:t>
      </w:r>
      <w:r w:rsidRPr="003C676E">
        <w:rPr>
          <w:rStyle w:val="hps"/>
          <w:lang w:val="el-GR"/>
        </w:rPr>
        <w:t>(</w:t>
      </w:r>
      <w:r w:rsidRPr="003C676E">
        <w:rPr>
          <w:lang w:val="el-GR"/>
        </w:rPr>
        <w:t xml:space="preserve">σχέδια, </w:t>
      </w:r>
      <w:r w:rsidRPr="003C676E">
        <w:rPr>
          <w:rStyle w:val="hps"/>
          <w:lang w:val="el-GR"/>
        </w:rPr>
        <w:t>εικόνες</w:t>
      </w:r>
      <w:r w:rsidRPr="003C676E">
        <w:rPr>
          <w:lang w:val="el-GR"/>
        </w:rPr>
        <w:t xml:space="preserve"> </w:t>
      </w:r>
      <w:r w:rsidRPr="003C676E">
        <w:rPr>
          <w:rStyle w:val="hps"/>
          <w:lang w:val="el-GR"/>
        </w:rPr>
        <w:t>και</w:t>
      </w:r>
      <w:r w:rsidRPr="003C676E">
        <w:rPr>
          <w:lang w:val="el-GR"/>
        </w:rPr>
        <w:t xml:space="preserve"> </w:t>
      </w:r>
      <w:r w:rsidRPr="003C676E">
        <w:rPr>
          <w:rStyle w:val="hps"/>
          <w:lang w:val="el-GR"/>
        </w:rPr>
        <w:t>φωτογραφίες)</w:t>
      </w:r>
      <w:r w:rsidRPr="003C676E">
        <w:rPr>
          <w:lang w:val="el-GR"/>
        </w:rPr>
        <w:t xml:space="preserve"> </w:t>
      </w:r>
      <w:r w:rsidRPr="003C676E">
        <w:rPr>
          <w:rStyle w:val="hps"/>
          <w:lang w:val="el-GR"/>
        </w:rPr>
        <w:t>με</w:t>
      </w:r>
      <w:r w:rsidRPr="003C676E">
        <w:rPr>
          <w:lang w:val="el-GR"/>
        </w:rPr>
        <w:t xml:space="preserve"> τις </w:t>
      </w:r>
      <w:r w:rsidRPr="003C676E">
        <w:rPr>
          <w:rStyle w:val="hps"/>
          <w:lang w:val="el-GR"/>
        </w:rPr>
        <w:t>συμβολικές</w:t>
      </w:r>
      <w:r w:rsidRPr="003C676E">
        <w:rPr>
          <w:lang w:val="el-GR"/>
        </w:rPr>
        <w:t xml:space="preserve"> </w:t>
      </w:r>
      <w:r w:rsidRPr="003C676E">
        <w:rPr>
          <w:rStyle w:val="hps"/>
          <w:lang w:val="el-GR"/>
        </w:rPr>
        <w:t>και</w:t>
      </w:r>
      <w:r w:rsidRPr="003C676E">
        <w:rPr>
          <w:lang w:val="el-GR"/>
        </w:rPr>
        <w:t xml:space="preserve"> </w:t>
      </w:r>
      <w:r w:rsidRPr="003C676E">
        <w:rPr>
          <w:rStyle w:val="hps"/>
          <w:lang w:val="el-GR"/>
        </w:rPr>
        <w:t>εικονικές</w:t>
      </w:r>
      <w:r w:rsidRPr="003C676E">
        <w:rPr>
          <w:lang w:val="el-GR"/>
        </w:rPr>
        <w:t xml:space="preserve"> </w:t>
      </w:r>
      <w:r w:rsidRPr="003C676E">
        <w:rPr>
          <w:rStyle w:val="hps"/>
          <w:lang w:val="el-GR"/>
        </w:rPr>
        <w:t>ιδιότητές</w:t>
      </w:r>
      <w:r w:rsidRPr="003C676E">
        <w:rPr>
          <w:lang w:val="el-GR"/>
        </w:rPr>
        <w:t xml:space="preserve"> </w:t>
      </w:r>
      <w:r w:rsidRPr="003C676E">
        <w:rPr>
          <w:rStyle w:val="hps"/>
          <w:lang w:val="el-GR"/>
        </w:rPr>
        <w:t>τους</w:t>
      </w:r>
      <w:r w:rsidRPr="003C676E">
        <w:rPr>
          <w:lang w:val="el-GR"/>
        </w:rPr>
        <w:t xml:space="preserve"> </w:t>
      </w:r>
      <w:r w:rsidRPr="003C676E">
        <w:rPr>
          <w:rStyle w:val="hps"/>
          <w:lang w:val="el-GR"/>
        </w:rPr>
        <w:t>παρέχουν</w:t>
      </w:r>
      <w:r w:rsidRPr="003C676E">
        <w:rPr>
          <w:lang w:val="el-GR"/>
        </w:rPr>
        <w:t xml:space="preserve"> στον αναγνώστη </w:t>
      </w:r>
      <w:r w:rsidRPr="003C676E">
        <w:rPr>
          <w:rStyle w:val="hps"/>
          <w:lang w:val="el-GR"/>
        </w:rPr>
        <w:t>ένα</w:t>
      </w:r>
      <w:r w:rsidRPr="003C676E">
        <w:rPr>
          <w:lang w:val="el-GR"/>
        </w:rPr>
        <w:t xml:space="preserve"> </w:t>
      </w:r>
      <w:r w:rsidRPr="003C676E">
        <w:rPr>
          <w:rStyle w:val="hps"/>
          <w:lang w:val="el-GR"/>
        </w:rPr>
        <w:t>πολύ πλουσιότερο</w:t>
      </w:r>
      <w:r w:rsidRPr="003C676E">
        <w:rPr>
          <w:lang w:val="el-GR"/>
        </w:rPr>
        <w:t xml:space="preserve"> </w:t>
      </w:r>
      <w:r w:rsidRPr="003C676E">
        <w:rPr>
          <w:rStyle w:val="hps"/>
          <w:lang w:val="el-GR"/>
        </w:rPr>
        <w:t>δίκτυο</w:t>
      </w:r>
      <w:r w:rsidRPr="003C676E">
        <w:rPr>
          <w:lang w:val="el-GR"/>
        </w:rPr>
        <w:t xml:space="preserve"> </w:t>
      </w:r>
      <w:r w:rsidRPr="003C676E">
        <w:rPr>
          <w:rStyle w:val="hps"/>
          <w:lang w:val="el-GR"/>
        </w:rPr>
        <w:t>νοημάτων και υπονοημάτων</w:t>
      </w:r>
      <w:r w:rsidRPr="003C676E">
        <w:rPr>
          <w:lang w:val="el-GR"/>
        </w:rPr>
        <w:t xml:space="preserve">. </w:t>
      </w:r>
      <w:r w:rsidRPr="003C676E">
        <w:rPr>
          <w:rStyle w:val="hps"/>
          <w:lang w:val="el-GR"/>
        </w:rPr>
        <w:t>Εναπόκειται</w:t>
      </w:r>
      <w:r w:rsidRPr="003C676E">
        <w:rPr>
          <w:lang w:val="el-GR"/>
        </w:rPr>
        <w:t xml:space="preserve"> λοιπόν </w:t>
      </w:r>
      <w:r w:rsidRPr="003C676E">
        <w:rPr>
          <w:rStyle w:val="hps"/>
          <w:lang w:val="el-GR"/>
        </w:rPr>
        <w:t>στον αναγνώστη</w:t>
      </w:r>
      <w:r w:rsidRPr="003C676E">
        <w:rPr>
          <w:lang w:val="el-GR"/>
        </w:rPr>
        <w:t xml:space="preserve"> </w:t>
      </w:r>
      <w:r w:rsidRPr="003C676E">
        <w:rPr>
          <w:rStyle w:val="hps"/>
          <w:lang w:val="el-GR"/>
        </w:rPr>
        <w:t>να</w:t>
      </w:r>
      <w:r w:rsidRPr="003C676E">
        <w:rPr>
          <w:lang w:val="el-GR"/>
        </w:rPr>
        <w:t xml:space="preserve"> </w:t>
      </w:r>
      <w:r w:rsidRPr="003C676E">
        <w:rPr>
          <w:rStyle w:val="hps"/>
          <w:lang w:val="el-GR"/>
        </w:rPr>
        <w:t>επεξεργαστεί τα</w:t>
      </w:r>
      <w:r w:rsidRPr="003C676E">
        <w:rPr>
          <w:lang w:val="el-GR"/>
        </w:rPr>
        <w:t xml:space="preserve"> </w:t>
      </w:r>
      <w:r w:rsidRPr="003C676E">
        <w:rPr>
          <w:rStyle w:val="hps"/>
          <w:lang w:val="el-GR"/>
        </w:rPr>
        <w:t>νοήματα</w:t>
      </w:r>
      <w:r w:rsidRPr="003C676E">
        <w:rPr>
          <w:lang w:val="el-GR"/>
        </w:rPr>
        <w:t xml:space="preserve"> που η αλληλεπίδραση του γλωσσικού με το εικονικό στοιχείο </w:t>
      </w:r>
      <w:r w:rsidRPr="003C676E">
        <w:rPr>
          <w:rStyle w:val="hps"/>
          <w:lang w:val="el-GR"/>
        </w:rPr>
        <w:t>μεταφέρει</w:t>
      </w:r>
      <w:r w:rsidRPr="003C676E">
        <w:rPr>
          <w:lang w:val="el-GR"/>
        </w:rPr>
        <w:t xml:space="preserve">, υπό το πρίσμα </w:t>
      </w:r>
      <w:r w:rsidRPr="003C676E">
        <w:rPr>
          <w:rStyle w:val="hps"/>
          <w:lang w:val="el-GR"/>
        </w:rPr>
        <w:t>των</w:t>
      </w:r>
      <w:r w:rsidRPr="003C676E">
        <w:rPr>
          <w:lang w:val="el-GR"/>
        </w:rPr>
        <w:t xml:space="preserve"> </w:t>
      </w:r>
      <w:r w:rsidRPr="003C676E">
        <w:rPr>
          <w:rStyle w:val="hps"/>
          <w:lang w:val="el-GR"/>
        </w:rPr>
        <w:t>συμφραζομένων</w:t>
      </w:r>
      <w:r w:rsidRPr="003C676E">
        <w:rPr>
          <w:lang w:val="el-GR"/>
        </w:rPr>
        <w:t xml:space="preserve"> </w:t>
      </w:r>
      <w:r w:rsidRPr="003C676E">
        <w:rPr>
          <w:rStyle w:val="hps"/>
          <w:lang w:val="el-GR"/>
        </w:rPr>
        <w:t>και της προϋπάρχουσας γενικότερης γνώσης του</w:t>
      </w:r>
      <w:r w:rsidRPr="003C676E">
        <w:rPr>
          <w:lang w:val="el-GR"/>
        </w:rPr>
        <w:t xml:space="preserve">, προκειμένου να καταλήξει σε </w:t>
      </w:r>
      <w:r w:rsidRPr="003C676E">
        <w:rPr>
          <w:rStyle w:val="hps"/>
          <w:lang w:val="el-GR"/>
        </w:rPr>
        <w:t>μια συγκεκριμένη</w:t>
      </w:r>
      <w:r w:rsidRPr="003C676E">
        <w:rPr>
          <w:lang w:val="el-GR"/>
        </w:rPr>
        <w:t xml:space="preserve"> </w:t>
      </w:r>
      <w:r w:rsidRPr="003C676E">
        <w:rPr>
          <w:rStyle w:val="hps"/>
          <w:lang w:val="el-GR"/>
        </w:rPr>
        <w:t>ερμηνεία</w:t>
      </w:r>
      <w:r w:rsidRPr="003C676E">
        <w:rPr>
          <w:lang w:val="el-GR"/>
        </w:rPr>
        <w:t xml:space="preserve">. </w:t>
      </w:r>
      <w:r w:rsidRPr="003C676E">
        <w:rPr>
          <w:rStyle w:val="hps"/>
          <w:lang w:val="el-GR"/>
        </w:rPr>
        <w:t>Σε αυτή την παρουσίαση αναλύω</w:t>
      </w:r>
      <w:r w:rsidRPr="003C676E">
        <w:rPr>
          <w:lang w:val="el-GR"/>
        </w:rPr>
        <w:t xml:space="preserve"> </w:t>
      </w:r>
      <w:r w:rsidRPr="003C676E">
        <w:rPr>
          <w:rStyle w:val="hps"/>
          <w:lang w:val="el-GR"/>
        </w:rPr>
        <w:t>μια</w:t>
      </w:r>
      <w:r w:rsidRPr="003C676E">
        <w:rPr>
          <w:lang w:val="el-GR"/>
        </w:rPr>
        <w:t xml:space="preserve"> </w:t>
      </w:r>
      <w:r w:rsidRPr="003C676E">
        <w:rPr>
          <w:rStyle w:val="hps"/>
          <w:lang w:val="el-GR"/>
        </w:rPr>
        <w:t>σειρά</w:t>
      </w:r>
      <w:r w:rsidRPr="003C676E">
        <w:rPr>
          <w:lang w:val="el-GR"/>
        </w:rPr>
        <w:t xml:space="preserve"> </w:t>
      </w:r>
      <w:r w:rsidRPr="003C676E">
        <w:rPr>
          <w:rStyle w:val="hps"/>
          <w:lang w:val="el-GR"/>
        </w:rPr>
        <w:t>από</w:t>
      </w:r>
      <w:r w:rsidRPr="003C676E">
        <w:rPr>
          <w:lang w:val="el-GR"/>
        </w:rPr>
        <w:t xml:space="preserve"> </w:t>
      </w:r>
      <w:r w:rsidRPr="003C676E">
        <w:rPr>
          <w:rStyle w:val="hps"/>
          <w:lang w:val="el-GR"/>
        </w:rPr>
        <w:t>εξώφυλλα ενημερωτικών περιοδικών</w:t>
      </w:r>
      <w:r w:rsidRPr="003C676E">
        <w:rPr>
          <w:lang w:val="el-GR"/>
        </w:rPr>
        <w:t xml:space="preserve"> </w:t>
      </w:r>
      <w:r w:rsidRPr="003C676E">
        <w:rPr>
          <w:rStyle w:val="hps"/>
          <w:lang w:val="el-GR"/>
        </w:rPr>
        <w:t>που</w:t>
      </w:r>
      <w:r w:rsidRPr="003C676E">
        <w:rPr>
          <w:lang w:val="el-GR"/>
        </w:rPr>
        <w:t xml:space="preserve"> </w:t>
      </w:r>
      <w:r w:rsidRPr="003C676E">
        <w:rPr>
          <w:rStyle w:val="hps"/>
          <w:lang w:val="el-GR"/>
        </w:rPr>
        <w:t>έχουν εμφανιστεί</w:t>
      </w:r>
      <w:r w:rsidRPr="003C676E">
        <w:rPr>
          <w:lang w:val="el-GR"/>
        </w:rPr>
        <w:t xml:space="preserve"> </w:t>
      </w:r>
      <w:r w:rsidRPr="003C676E">
        <w:rPr>
          <w:rStyle w:val="hps"/>
          <w:lang w:val="el-GR"/>
        </w:rPr>
        <w:t>τα τελευταία χρόνια</w:t>
      </w:r>
      <w:r w:rsidRPr="003C676E">
        <w:rPr>
          <w:lang w:val="el-GR"/>
        </w:rPr>
        <w:t xml:space="preserve"> γύρω από </w:t>
      </w:r>
      <w:r w:rsidRPr="003C676E">
        <w:rPr>
          <w:rStyle w:val="hps"/>
          <w:lang w:val="el-GR"/>
        </w:rPr>
        <w:t>το θέμα</w:t>
      </w:r>
      <w:r w:rsidRPr="003C676E">
        <w:rPr>
          <w:lang w:val="el-GR"/>
        </w:rPr>
        <w:t xml:space="preserve"> </w:t>
      </w:r>
      <w:r w:rsidRPr="003C676E">
        <w:rPr>
          <w:rStyle w:val="hps"/>
          <w:lang w:val="el-GR"/>
        </w:rPr>
        <w:t>της</w:t>
      </w:r>
      <w:r w:rsidRPr="003C676E">
        <w:rPr>
          <w:lang w:val="el-GR"/>
        </w:rPr>
        <w:t xml:space="preserve"> </w:t>
      </w:r>
      <w:r w:rsidRPr="003C676E">
        <w:rPr>
          <w:rStyle w:val="hps"/>
          <w:lang w:val="el-GR"/>
        </w:rPr>
        <w:t>ευρωπαϊκής</w:t>
      </w:r>
      <w:r w:rsidRPr="003C676E">
        <w:rPr>
          <w:lang w:val="el-GR"/>
        </w:rPr>
        <w:t xml:space="preserve"> </w:t>
      </w:r>
      <w:r w:rsidRPr="003C676E">
        <w:rPr>
          <w:rStyle w:val="hps"/>
          <w:lang w:val="el-GR"/>
        </w:rPr>
        <w:t>οικονομικής κρίσης</w:t>
      </w:r>
      <w:r w:rsidRPr="003C676E">
        <w:rPr>
          <w:lang w:val="el-GR"/>
        </w:rPr>
        <w:t xml:space="preserve">. </w:t>
      </w:r>
      <w:r w:rsidRPr="003C676E">
        <w:rPr>
          <w:rStyle w:val="hps"/>
          <w:lang w:val="el-GR"/>
        </w:rPr>
        <w:t>Συγκεκριμένα ενδιαφέρομαι για τ</w:t>
      </w:r>
      <w:r w:rsidRPr="003C676E">
        <w:rPr>
          <w:lang w:val="el-GR"/>
        </w:rPr>
        <w:t xml:space="preserve">η συστηματική μελέτη της αλληλεπίδρασης γλώσσας και εικόνας ως εργαλείου ικανού </w:t>
      </w:r>
      <w:r w:rsidRPr="003C676E">
        <w:rPr>
          <w:rStyle w:val="hps"/>
          <w:lang w:val="el-GR"/>
        </w:rPr>
        <w:t>να βοηθήσει</w:t>
      </w:r>
      <w:r w:rsidRPr="003C676E">
        <w:rPr>
          <w:lang w:val="el-GR"/>
        </w:rPr>
        <w:t xml:space="preserve"> τ</w:t>
      </w:r>
      <w:r w:rsidRPr="003C676E">
        <w:rPr>
          <w:rStyle w:val="hps"/>
          <w:lang w:val="el-GR"/>
        </w:rPr>
        <w:t>ον αναλυτή</w:t>
      </w:r>
      <w:r w:rsidRPr="003C676E">
        <w:rPr>
          <w:lang w:val="el-GR"/>
        </w:rPr>
        <w:t xml:space="preserve"> ώστε να </w:t>
      </w:r>
      <w:r w:rsidRPr="003C676E">
        <w:rPr>
          <w:rStyle w:val="hps"/>
          <w:lang w:val="el-GR"/>
        </w:rPr>
        <w:t>ανακατασκευάσει</w:t>
      </w:r>
      <w:r w:rsidRPr="003C676E">
        <w:rPr>
          <w:lang w:val="el-GR"/>
        </w:rPr>
        <w:t xml:space="preserve"> </w:t>
      </w:r>
      <w:r w:rsidRPr="003C676E">
        <w:rPr>
          <w:rStyle w:val="hps"/>
          <w:lang w:val="el-GR"/>
        </w:rPr>
        <w:t>τη θέση</w:t>
      </w:r>
      <w:r w:rsidRPr="003C676E">
        <w:rPr>
          <w:lang w:val="el-GR"/>
        </w:rPr>
        <w:t xml:space="preserve"> που οι συντάκτες του περιοδικού φαίνεται να λαμβάνουν </w:t>
      </w:r>
      <w:r w:rsidRPr="003C676E">
        <w:rPr>
          <w:rStyle w:val="hps"/>
          <w:lang w:val="el-GR"/>
        </w:rPr>
        <w:t>σχετικά με</w:t>
      </w:r>
      <w:r w:rsidRPr="003C676E">
        <w:rPr>
          <w:lang w:val="el-GR"/>
        </w:rPr>
        <w:t xml:space="preserve"> </w:t>
      </w:r>
      <w:r w:rsidRPr="003C676E">
        <w:rPr>
          <w:rStyle w:val="hps"/>
          <w:lang w:val="el-GR"/>
        </w:rPr>
        <w:t>τα αίτια και τις</w:t>
      </w:r>
      <w:r w:rsidRPr="003C676E">
        <w:rPr>
          <w:lang w:val="el-GR"/>
        </w:rPr>
        <w:t xml:space="preserve"> </w:t>
      </w:r>
      <w:r w:rsidRPr="003C676E">
        <w:rPr>
          <w:rStyle w:val="hps"/>
          <w:lang w:val="el-GR"/>
        </w:rPr>
        <w:t>συνέπειες της τρέχουσας</w:t>
      </w:r>
      <w:r w:rsidRPr="003C676E">
        <w:rPr>
          <w:lang w:val="el-GR"/>
        </w:rPr>
        <w:t xml:space="preserve"> </w:t>
      </w:r>
      <w:r w:rsidRPr="003C676E">
        <w:rPr>
          <w:rStyle w:val="hps"/>
          <w:lang w:val="el-GR"/>
        </w:rPr>
        <w:t>ευρωπαϊκής</w:t>
      </w:r>
      <w:r w:rsidRPr="003C676E">
        <w:rPr>
          <w:lang w:val="el-GR"/>
        </w:rPr>
        <w:t xml:space="preserve"> </w:t>
      </w:r>
      <w:r w:rsidRPr="003C676E">
        <w:rPr>
          <w:rStyle w:val="hps"/>
          <w:lang w:val="el-GR"/>
        </w:rPr>
        <w:t>οικονομικής κρίσης.</w:t>
      </w:r>
      <w:r w:rsidRPr="003C676E">
        <w:rPr>
          <w:lang w:val="el-GR"/>
        </w:rPr>
        <w:t xml:space="preserve"> </w:t>
      </w:r>
      <w:r w:rsidRPr="003C676E">
        <w:rPr>
          <w:rStyle w:val="hps"/>
          <w:lang w:val="el-GR"/>
        </w:rPr>
        <w:t>Προς την κατεύθυνση αυτή</w:t>
      </w:r>
      <w:r w:rsidRPr="003C676E">
        <w:rPr>
          <w:lang w:val="el-GR"/>
        </w:rPr>
        <w:t xml:space="preserve"> προτείνω τον συνδυασμό </w:t>
      </w:r>
      <w:r w:rsidRPr="003C676E">
        <w:rPr>
          <w:rStyle w:val="hps"/>
          <w:lang w:val="el-GR"/>
        </w:rPr>
        <w:t>της ρητορικής</w:t>
      </w:r>
      <w:r w:rsidRPr="003C676E">
        <w:rPr>
          <w:lang w:val="el-GR"/>
        </w:rPr>
        <w:t xml:space="preserve"> των εικόνων </w:t>
      </w:r>
      <w:r w:rsidRPr="003C676E">
        <w:rPr>
          <w:rStyle w:val="hps"/>
          <w:lang w:val="el-GR"/>
        </w:rPr>
        <w:t>και</w:t>
      </w:r>
      <w:r w:rsidRPr="003C676E">
        <w:rPr>
          <w:lang w:val="el-GR"/>
        </w:rPr>
        <w:t xml:space="preserve"> της ανάλυσης </w:t>
      </w:r>
      <w:r w:rsidRPr="003C676E">
        <w:rPr>
          <w:rStyle w:val="hps"/>
          <w:lang w:val="el-GR"/>
        </w:rPr>
        <w:t>πολυτροπικών κειμένων</w:t>
      </w:r>
      <w:r w:rsidRPr="003C676E">
        <w:rPr>
          <w:lang w:val="el-GR"/>
        </w:rPr>
        <w:t xml:space="preserve"> μέσα στα πλαίσια του πραγματοδιαλεκτικού μοντέλου ανάλυσης επιχειρηματολογικού λόγου.</w:t>
      </w:r>
    </w:p>
    <w:p w:rsidR="00456CFA" w:rsidRPr="003C676E" w:rsidRDefault="00456CFA" w:rsidP="00456CFA">
      <w:pPr>
        <w:rPr>
          <w:b/>
          <w:lang w:val="el-GR"/>
        </w:rPr>
      </w:pPr>
    </w:p>
    <w:p w:rsidR="00456CFA" w:rsidRPr="00A023D1" w:rsidRDefault="00456CFA" w:rsidP="00456CFA">
      <w:pPr>
        <w:rPr>
          <w:b/>
          <w:lang w:val="el-GR"/>
        </w:rPr>
      </w:pPr>
    </w:p>
    <w:p w:rsidR="004B3281" w:rsidRPr="00A023D1" w:rsidRDefault="004B3281" w:rsidP="00456CFA">
      <w:pPr>
        <w:rPr>
          <w:b/>
          <w:lang w:val="el-GR"/>
        </w:rPr>
      </w:pPr>
    </w:p>
    <w:p w:rsidR="004B3281" w:rsidRPr="00A023D1" w:rsidRDefault="004B3281" w:rsidP="00456CFA">
      <w:pPr>
        <w:rPr>
          <w:b/>
          <w:lang w:val="el-GR"/>
        </w:rPr>
      </w:pPr>
    </w:p>
    <w:p w:rsidR="004B3281" w:rsidRPr="00A023D1" w:rsidRDefault="004B3281" w:rsidP="00456CFA">
      <w:pPr>
        <w:rPr>
          <w:b/>
          <w:lang w:val="el-GR"/>
        </w:rPr>
      </w:pPr>
    </w:p>
    <w:p w:rsidR="004B3281" w:rsidRPr="00A023D1" w:rsidRDefault="004B3281" w:rsidP="00456CFA">
      <w:pPr>
        <w:rPr>
          <w:b/>
          <w:lang w:val="el-GR"/>
        </w:rPr>
      </w:pPr>
    </w:p>
    <w:p w:rsidR="004B3281" w:rsidRPr="00A023D1" w:rsidRDefault="004B3281" w:rsidP="00456CFA">
      <w:pPr>
        <w:rPr>
          <w:b/>
          <w:lang w:val="el-GR"/>
        </w:rPr>
      </w:pPr>
    </w:p>
    <w:p w:rsidR="004B3281" w:rsidRPr="00A023D1" w:rsidRDefault="004B3281" w:rsidP="00456CFA">
      <w:pPr>
        <w:rPr>
          <w:b/>
          <w:lang w:val="el-GR"/>
        </w:rPr>
      </w:pPr>
    </w:p>
    <w:p w:rsidR="00456CFA" w:rsidRPr="004B3281" w:rsidRDefault="00456CFA" w:rsidP="004B3281">
      <w:pPr>
        <w:pStyle w:val="ListParagraph"/>
        <w:numPr>
          <w:ilvl w:val="0"/>
          <w:numId w:val="1"/>
        </w:numPr>
        <w:rPr>
          <w:rFonts w:asciiTheme="minorHAnsi" w:hAnsiTheme="minorHAnsi"/>
          <w:b/>
          <w:sz w:val="22"/>
          <w:szCs w:val="22"/>
        </w:rPr>
      </w:pPr>
      <w:r w:rsidRPr="004B3281">
        <w:rPr>
          <w:rFonts w:asciiTheme="minorHAnsi" w:hAnsiTheme="minorHAnsi"/>
          <w:b/>
          <w:sz w:val="22"/>
          <w:szCs w:val="22"/>
        </w:rPr>
        <w:lastRenderedPageBreak/>
        <w:t xml:space="preserve">Jean </w:t>
      </w:r>
      <w:proofErr w:type="spellStart"/>
      <w:r w:rsidRPr="004B3281">
        <w:rPr>
          <w:rFonts w:asciiTheme="minorHAnsi" w:hAnsiTheme="minorHAnsi"/>
          <w:b/>
          <w:sz w:val="22"/>
          <w:szCs w:val="22"/>
        </w:rPr>
        <w:t>Wagemans</w:t>
      </w:r>
      <w:proofErr w:type="spellEnd"/>
      <w:r w:rsidRPr="004B3281">
        <w:rPr>
          <w:rFonts w:asciiTheme="minorHAnsi" w:hAnsiTheme="minorHAnsi"/>
          <w:b/>
          <w:sz w:val="22"/>
          <w:szCs w:val="22"/>
        </w:rPr>
        <w:t xml:space="preserve"> (University of Amsterdam)</w:t>
      </w:r>
    </w:p>
    <w:p w:rsidR="00456CFA" w:rsidRPr="003C676E" w:rsidRDefault="00456CFA" w:rsidP="00456CFA">
      <w:pPr>
        <w:rPr>
          <w:b/>
          <w:lang w:val="en-US"/>
        </w:rPr>
      </w:pPr>
    </w:p>
    <w:p w:rsidR="00456CFA" w:rsidRPr="003C676E" w:rsidRDefault="00456CFA" w:rsidP="00456CFA">
      <w:pPr>
        <w:rPr>
          <w:b/>
          <w:lang w:val="en-US"/>
        </w:rPr>
      </w:pPr>
      <w:r w:rsidRPr="003C676E">
        <w:rPr>
          <w:b/>
          <w:lang w:val="en-US"/>
        </w:rPr>
        <w:t>Rhetorical qualities of argumentation based on abduction</w:t>
      </w:r>
    </w:p>
    <w:p w:rsidR="00456CFA" w:rsidRPr="003C676E" w:rsidRDefault="00456CFA" w:rsidP="00456CFA">
      <w:pPr>
        <w:rPr>
          <w:lang w:val="en-US"/>
        </w:rPr>
      </w:pPr>
    </w:p>
    <w:p w:rsidR="00456CFA" w:rsidRPr="003C676E" w:rsidRDefault="00456CFA" w:rsidP="00456CFA">
      <w:pPr>
        <w:rPr>
          <w:lang w:val="en-US"/>
        </w:rPr>
      </w:pPr>
      <w:r w:rsidRPr="003C676E">
        <w:rPr>
          <w:lang w:val="en-US"/>
        </w:rPr>
        <w:t xml:space="preserve">Abduction is a form of reasoning that proceeds from a certain unexpected or anomalous observation to its possible cause. It is frequently used in daily life, for instance when we </w:t>
      </w:r>
      <w:proofErr w:type="spellStart"/>
      <w:r w:rsidRPr="003C676E">
        <w:rPr>
          <w:lang w:val="en-US"/>
        </w:rPr>
        <w:t>abduce</w:t>
      </w:r>
      <w:proofErr w:type="spellEnd"/>
      <w:r w:rsidRPr="003C676E">
        <w:rPr>
          <w:lang w:val="en-US"/>
        </w:rPr>
        <w:t xml:space="preserve"> from the effect that the streets are wet that it must have been raining. But abduction is also frequently used in institutionalized contexts, for instance in medicine, when doctors </w:t>
      </w:r>
      <w:proofErr w:type="spellStart"/>
      <w:r w:rsidRPr="003C676E">
        <w:rPr>
          <w:lang w:val="en-US"/>
        </w:rPr>
        <w:t>abduce</w:t>
      </w:r>
      <w:proofErr w:type="spellEnd"/>
      <w:r w:rsidRPr="003C676E">
        <w:rPr>
          <w:lang w:val="en-US"/>
        </w:rPr>
        <w:t xml:space="preserve"> from the symptoms of a patient that he must have a certain illness, or in the practice of science, where it plays a crucial role in what is called the “logic of discovery.”</w:t>
      </w:r>
    </w:p>
    <w:p w:rsidR="00456CFA" w:rsidRPr="003C676E" w:rsidRDefault="00456CFA" w:rsidP="00456CFA">
      <w:pPr>
        <w:ind w:firstLine="708"/>
        <w:rPr>
          <w:bCs/>
          <w:lang w:val="en-CA"/>
        </w:rPr>
      </w:pPr>
      <w:r w:rsidRPr="003C676E">
        <w:rPr>
          <w:lang w:val="en-US"/>
        </w:rPr>
        <w:t xml:space="preserve">Although abduction is a widely used and accepted form of reasoning, it has not been studied much from a rhetorical perspective. </w:t>
      </w:r>
      <w:proofErr w:type="gramStart"/>
      <w:r w:rsidRPr="003C676E">
        <w:rPr>
          <w:lang w:val="en-US"/>
        </w:rPr>
        <w:t xml:space="preserve">As </w:t>
      </w:r>
      <w:proofErr w:type="spellStart"/>
      <w:r w:rsidRPr="003C676E">
        <w:rPr>
          <w:bCs/>
          <w:lang w:val="en-US"/>
        </w:rPr>
        <w:t>Bybee</w:t>
      </w:r>
      <w:proofErr w:type="spellEnd"/>
      <w:r w:rsidRPr="003C676E">
        <w:rPr>
          <w:bCs/>
          <w:lang w:val="en-US"/>
        </w:rPr>
        <w:t xml:space="preserve"> (1991, p. 197) remarks, abduction “is not peripheral to rhetoric, a concern on the fringe of our discipline, but instead is (or ought to be) a central concern, for abduction's inferential and persuasive patterns pervade discourse as thoroughly as deduction (the enthymeme) and induction (the paradigm).”</w:t>
      </w:r>
      <w:proofErr w:type="gramEnd"/>
    </w:p>
    <w:p w:rsidR="004B3281" w:rsidRPr="004B3281" w:rsidRDefault="00456CFA" w:rsidP="004B3281">
      <w:pPr>
        <w:ind w:firstLine="708"/>
        <w:rPr>
          <w:bCs/>
          <w:lang w:val="en-US"/>
        </w:rPr>
      </w:pPr>
      <w:r w:rsidRPr="003C676E">
        <w:rPr>
          <w:bCs/>
          <w:lang w:val="en-US"/>
        </w:rPr>
        <w:t xml:space="preserve">In this contribution I shall first give a pragma-dialectical account of abduction as an argumentative pattern. Then I shall focus on the rhetorical aspects of argumentation based on abduction and explore the conditions for the perceived persuasiveness of this type of argumentation by providing an analysis of two examples taken from the European scientific and philosophical tradition. The first example is the abduction (before its actual observation) of the existence of an eighth planet within the solar system by the British astronomer Adams and the French astronomer Le </w:t>
      </w:r>
      <w:proofErr w:type="spellStart"/>
      <w:r w:rsidRPr="003C676E">
        <w:rPr>
          <w:bCs/>
          <w:lang w:val="en-US"/>
        </w:rPr>
        <w:t>Verrier</w:t>
      </w:r>
      <w:proofErr w:type="spellEnd"/>
      <w:r w:rsidRPr="003C676E">
        <w:rPr>
          <w:bCs/>
          <w:lang w:val="en-US"/>
        </w:rPr>
        <w:t>; the second one the specific use of abduction in the transcendental arguments of the German philosopher Kant.</w:t>
      </w:r>
    </w:p>
    <w:p w:rsidR="00180594" w:rsidRPr="003C676E" w:rsidRDefault="00180594" w:rsidP="00456CFA">
      <w:pPr>
        <w:rPr>
          <w:b/>
          <w:lang w:val="nl-NL"/>
        </w:rPr>
      </w:pPr>
    </w:p>
    <w:p w:rsidR="00456CFA" w:rsidRPr="003C676E" w:rsidRDefault="00456CFA" w:rsidP="00456CFA">
      <w:pPr>
        <w:rPr>
          <w:b/>
          <w:lang w:val="nl-NL"/>
        </w:rPr>
      </w:pPr>
      <w:r w:rsidRPr="003C676E">
        <w:rPr>
          <w:b/>
          <w:lang w:val="nl-NL"/>
        </w:rPr>
        <w:t>Retorische kwaliteiten van argumentatie gebaseerd op abductie</w:t>
      </w:r>
    </w:p>
    <w:p w:rsidR="00456CFA" w:rsidRPr="003C676E" w:rsidRDefault="00456CFA" w:rsidP="00456CFA">
      <w:pPr>
        <w:rPr>
          <w:b/>
          <w:lang w:val="nl-NL"/>
        </w:rPr>
      </w:pPr>
    </w:p>
    <w:p w:rsidR="00456CFA" w:rsidRPr="003C676E" w:rsidRDefault="00456CFA" w:rsidP="00456CFA">
      <w:pPr>
        <w:rPr>
          <w:lang w:val="nl-NL"/>
        </w:rPr>
      </w:pPr>
      <w:r w:rsidRPr="003C676E">
        <w:rPr>
          <w:lang w:val="nl-NL"/>
        </w:rPr>
        <w:t>Abductie is een vorm van redeneren die vanuit een bepaalde onverwachte of abnormale observatie tot een mogelijke oorzaak concludeert. Zij wordt vaak gebruikt in het dagelijkse leven, bijvoorbeeld wanneer wij uit het effect dat de straten nat zijn, abduceren dat het moet hebben geregend. Maar abductie wordt ook vaak gebruikt in geïnstitutionaliseerde contexten, bijvoorbeeld in geneeskunde, wanneer artsen uit de symptomen van een patiënt abduceren dat deze een bepaalde ziekte moet hebben, of in de wetenschap, waar het een essentiële rol speelt in wat de “logica van ontdekking” wordt genoemd.</w:t>
      </w:r>
    </w:p>
    <w:p w:rsidR="00456CFA" w:rsidRPr="003C676E" w:rsidRDefault="00456CFA" w:rsidP="00456CFA">
      <w:pPr>
        <w:ind w:firstLine="708"/>
        <w:rPr>
          <w:lang w:val="nl-NL"/>
        </w:rPr>
      </w:pPr>
      <w:r w:rsidRPr="003C676E">
        <w:rPr>
          <w:lang w:val="nl-NL"/>
        </w:rPr>
        <w:t>Hoewel abductie een wijd verbreide en geaccepteerde vorm van redeneren is, is deze niet veel vanuit een retorisch perspectief bestudeerd. Zoals Bybee (1991, p. 197) opmerkt, is abductie “niet perifeer aan de retorica, een onderwerp aan de rand van onze discipline, maar is (of zou moeten zijn) in plaats daarvan een centraal onderwerp, omdat abductie de inferentiële en persuasieve patronen van ons discours even grondig doordringt als deductie (het enthymeem) en inductie (het paradigma).”</w:t>
      </w:r>
    </w:p>
    <w:p w:rsidR="00456CFA" w:rsidRPr="003C676E" w:rsidRDefault="00456CFA" w:rsidP="00456CFA">
      <w:pPr>
        <w:ind w:firstLine="708"/>
        <w:rPr>
          <w:lang w:val="nl-NL"/>
        </w:rPr>
      </w:pPr>
      <w:r w:rsidRPr="003C676E">
        <w:rPr>
          <w:lang w:val="nl-NL"/>
        </w:rPr>
        <w:lastRenderedPageBreak/>
        <w:t>In deze bijdrage zal ik eerst een pragma-dialectische beschrijving geven van abductie als een argumentatief patroon. Dan zal ik me richten op de retorische aspecten van argumentatie gebaseerd op abductie en de voorwaarden verkennen van de gepercipieerde overredingskracht van dit type argumentatie door een analyse te geven van twee voorbeelden uit de Europese wetenschappelijke en filosofische traditie. Het eerste voorbeeld is de abductie (vóór het daadwerkelijk waarnemen) van het bestaan van een achtste planeet binnen het zonnestelsel door de Britse astronoom Adams en de Franse astronoom Le Verrier, ten tweede het specifieke gebruik van abductie in de transcendentale argumenten van de Duitse filosoof Kant.</w:t>
      </w:r>
    </w:p>
    <w:p w:rsidR="00456CFA" w:rsidRPr="003C676E" w:rsidRDefault="00456CFA" w:rsidP="00456CFA">
      <w:pPr>
        <w:rPr>
          <w:b/>
          <w:lang w:val="nl-NL"/>
        </w:rPr>
      </w:pPr>
    </w:p>
    <w:p w:rsidR="00456CFA" w:rsidRPr="003C676E" w:rsidRDefault="00456CFA" w:rsidP="00456CFA">
      <w:pPr>
        <w:pStyle w:val="ListParagraph"/>
        <w:numPr>
          <w:ilvl w:val="0"/>
          <w:numId w:val="1"/>
        </w:numPr>
        <w:rPr>
          <w:rFonts w:asciiTheme="minorHAnsi" w:hAnsiTheme="minorHAnsi"/>
          <w:b/>
          <w:sz w:val="22"/>
          <w:szCs w:val="22"/>
        </w:rPr>
      </w:pPr>
      <w:proofErr w:type="spellStart"/>
      <w:r w:rsidRPr="003C676E">
        <w:rPr>
          <w:rFonts w:asciiTheme="minorHAnsi" w:hAnsiTheme="minorHAnsi"/>
          <w:b/>
          <w:sz w:val="22"/>
          <w:szCs w:val="22"/>
        </w:rPr>
        <w:t>Renske</w:t>
      </w:r>
      <w:proofErr w:type="spellEnd"/>
      <w:r w:rsidRPr="003C676E">
        <w:rPr>
          <w:rFonts w:asciiTheme="minorHAnsi" w:hAnsiTheme="minorHAnsi"/>
          <w:b/>
          <w:sz w:val="22"/>
          <w:szCs w:val="22"/>
        </w:rPr>
        <w:t xml:space="preserve"> </w:t>
      </w:r>
      <w:proofErr w:type="spellStart"/>
      <w:r w:rsidRPr="003C676E">
        <w:rPr>
          <w:rFonts w:asciiTheme="minorHAnsi" w:hAnsiTheme="minorHAnsi"/>
          <w:b/>
          <w:sz w:val="22"/>
          <w:szCs w:val="22"/>
        </w:rPr>
        <w:t>Wierda</w:t>
      </w:r>
      <w:proofErr w:type="spellEnd"/>
      <w:r w:rsidRPr="003C676E">
        <w:rPr>
          <w:rFonts w:asciiTheme="minorHAnsi" w:hAnsiTheme="minorHAnsi"/>
          <w:b/>
          <w:sz w:val="22"/>
          <w:szCs w:val="22"/>
        </w:rPr>
        <w:t xml:space="preserve"> (</w:t>
      </w:r>
      <w:r w:rsidRPr="003C676E">
        <w:rPr>
          <w:rFonts w:asciiTheme="minorHAnsi" w:hAnsiTheme="minorHAnsi"/>
          <w:sz w:val="22"/>
          <w:szCs w:val="22"/>
        </w:rPr>
        <w:t>University of Amsterdam)</w:t>
      </w:r>
    </w:p>
    <w:p w:rsidR="00456CFA" w:rsidRPr="003C676E" w:rsidRDefault="00456CFA" w:rsidP="00456CFA">
      <w:pPr>
        <w:rPr>
          <w:lang w:val="en-US"/>
        </w:rPr>
      </w:pPr>
    </w:p>
    <w:p w:rsidR="00456CFA" w:rsidRPr="003C676E" w:rsidRDefault="00456CFA" w:rsidP="00456CFA">
      <w:pPr>
        <w:rPr>
          <w:lang w:val="en-US"/>
        </w:rPr>
      </w:pPr>
    </w:p>
    <w:p w:rsidR="00456CFA" w:rsidRPr="003C676E" w:rsidRDefault="00456CFA" w:rsidP="00456CFA">
      <w:pPr>
        <w:rPr>
          <w:b/>
          <w:lang w:val="en-US"/>
        </w:rPr>
      </w:pPr>
      <w:r w:rsidRPr="003C676E">
        <w:rPr>
          <w:b/>
          <w:lang w:val="en-US"/>
        </w:rPr>
        <w:t>Authority argumentation in direct-to-consumer prescription drug advertisements</w:t>
      </w:r>
    </w:p>
    <w:p w:rsidR="00456CFA" w:rsidRPr="003C676E" w:rsidRDefault="00456CFA" w:rsidP="00456CFA">
      <w:pPr>
        <w:rPr>
          <w:lang w:val="en-US"/>
        </w:rPr>
      </w:pPr>
    </w:p>
    <w:p w:rsidR="00456CFA" w:rsidRPr="003C676E" w:rsidRDefault="00456CFA" w:rsidP="00456CFA">
      <w:pPr>
        <w:rPr>
          <w:lang w:val="en-US"/>
        </w:rPr>
      </w:pPr>
      <w:r w:rsidRPr="003C676E">
        <w:rPr>
          <w:lang w:val="en-US"/>
        </w:rPr>
        <w:t xml:space="preserve">In direct-to-consumer (DTC) prescription drug advertisements, pharmaceutical companies try to convince consumers to ask their doctors for a particular drug. Using the pragma-dialectical argumentation theory, developed at the University of Amsterdam (Van </w:t>
      </w:r>
      <w:proofErr w:type="spellStart"/>
      <w:r w:rsidRPr="003C676E">
        <w:rPr>
          <w:lang w:val="en-US"/>
        </w:rPr>
        <w:t>Eemeren</w:t>
      </w:r>
      <w:proofErr w:type="spellEnd"/>
      <w:r w:rsidRPr="003C676E">
        <w:rPr>
          <w:lang w:val="en-US"/>
        </w:rPr>
        <w:t xml:space="preserve"> &amp; </w:t>
      </w:r>
      <w:proofErr w:type="spellStart"/>
      <w:r w:rsidRPr="003C676E">
        <w:rPr>
          <w:lang w:val="en-US"/>
        </w:rPr>
        <w:t>Grootendorst</w:t>
      </w:r>
      <w:proofErr w:type="spellEnd"/>
      <w:r w:rsidRPr="003C676E">
        <w:rPr>
          <w:lang w:val="en-US"/>
        </w:rPr>
        <w:t xml:space="preserve">, 1984, 2004), as a theoretical framework, this paper will focus on a kind of argumentation that is often used in these advertisements: the authority argument. </w:t>
      </w:r>
    </w:p>
    <w:p w:rsidR="00456CFA" w:rsidRPr="003C676E" w:rsidRDefault="00456CFA" w:rsidP="00456CFA">
      <w:pPr>
        <w:ind w:firstLine="720"/>
        <w:rPr>
          <w:lang w:val="en-US"/>
        </w:rPr>
      </w:pPr>
      <w:r w:rsidRPr="003C676E">
        <w:rPr>
          <w:lang w:val="en-US"/>
        </w:rPr>
        <w:t xml:space="preserve">Direct-to-consumer prescription drug advertisements are currently only allowed in the United States and New Zealand, but discussions on whether to allow them in the European Union have recently emerged in European politics. Insights into the possible deceptiveness of the argumentation that is used in these advertisements can provide a useful contribution to these discussions. </w:t>
      </w:r>
    </w:p>
    <w:p w:rsidR="00456CFA" w:rsidRDefault="00456CFA" w:rsidP="00456CFA">
      <w:pPr>
        <w:ind w:firstLine="720"/>
        <w:rPr>
          <w:lang w:val="en-US"/>
        </w:rPr>
      </w:pPr>
      <w:r w:rsidRPr="003C676E">
        <w:rPr>
          <w:lang w:val="en-US"/>
        </w:rPr>
        <w:t xml:space="preserve">In this light, this paper will make clear that while authority arguments </w:t>
      </w:r>
      <w:r w:rsidRPr="003C676E">
        <w:rPr>
          <w:i/>
          <w:lang w:val="en-US"/>
        </w:rPr>
        <w:t>can</w:t>
      </w:r>
      <w:r w:rsidRPr="003C676E">
        <w:rPr>
          <w:lang w:val="en-US"/>
        </w:rPr>
        <w:t xml:space="preserve"> be misleading, they do not always have to be: an authority argument can deceive a consumer into using a drug that is not right for him, but it can also reasonably enable a consumer to come to a well-founded decision about using or not using the advertised drug. This will be shown by means of the pragma-dialectical notion of “strategic maneuvering” (Van </w:t>
      </w:r>
      <w:proofErr w:type="spellStart"/>
      <w:r w:rsidRPr="003C676E">
        <w:rPr>
          <w:lang w:val="en-US"/>
        </w:rPr>
        <w:t>Eemeren</w:t>
      </w:r>
      <w:proofErr w:type="spellEnd"/>
      <w:r w:rsidRPr="003C676E">
        <w:rPr>
          <w:lang w:val="en-US"/>
        </w:rPr>
        <w:t>, 2010). By considering unreasonable authority arguments as derailments of strategic maneuvering, we can see that authority arguments can be both sound and fallacious.</w:t>
      </w:r>
    </w:p>
    <w:p w:rsidR="004B3281" w:rsidRDefault="004B3281" w:rsidP="00456CFA">
      <w:pPr>
        <w:ind w:firstLine="720"/>
        <w:rPr>
          <w:lang w:val="en-US"/>
        </w:rPr>
      </w:pPr>
    </w:p>
    <w:p w:rsidR="004B3281" w:rsidRDefault="004B3281" w:rsidP="00456CFA">
      <w:pPr>
        <w:ind w:firstLine="720"/>
        <w:rPr>
          <w:lang w:val="en-US"/>
        </w:rPr>
      </w:pPr>
    </w:p>
    <w:p w:rsidR="004B3281" w:rsidRDefault="004B3281" w:rsidP="00456CFA">
      <w:pPr>
        <w:ind w:firstLine="720"/>
        <w:rPr>
          <w:lang w:val="en-US"/>
        </w:rPr>
      </w:pPr>
    </w:p>
    <w:p w:rsidR="004B3281" w:rsidRDefault="004B3281" w:rsidP="00456CFA">
      <w:pPr>
        <w:ind w:firstLine="720"/>
        <w:rPr>
          <w:lang w:val="en-US"/>
        </w:rPr>
      </w:pPr>
    </w:p>
    <w:p w:rsidR="004B3281" w:rsidRPr="003C676E" w:rsidRDefault="004B3281" w:rsidP="00456CFA">
      <w:pPr>
        <w:ind w:firstLine="720"/>
        <w:rPr>
          <w:lang w:val="en-US"/>
        </w:rPr>
      </w:pPr>
    </w:p>
    <w:p w:rsidR="00456CFA" w:rsidRPr="003C676E" w:rsidRDefault="00456CFA" w:rsidP="00456CFA">
      <w:pPr>
        <w:rPr>
          <w:lang w:val="en-US"/>
        </w:rPr>
      </w:pPr>
    </w:p>
    <w:p w:rsidR="00456CFA" w:rsidRPr="003C676E" w:rsidRDefault="00456CFA" w:rsidP="00456CFA">
      <w:pPr>
        <w:tabs>
          <w:tab w:val="left" w:pos="7545"/>
        </w:tabs>
        <w:rPr>
          <w:b/>
          <w:lang w:val="nl-NL"/>
        </w:rPr>
      </w:pPr>
      <w:r w:rsidRPr="003C676E">
        <w:rPr>
          <w:b/>
          <w:lang w:val="nl-NL"/>
        </w:rPr>
        <w:lastRenderedPageBreak/>
        <w:t>Autoriteitsargumentatie in publieksadvertenties voor receptmedicijnen</w:t>
      </w:r>
      <w:r w:rsidRPr="003C676E">
        <w:rPr>
          <w:b/>
          <w:lang w:val="nl-NL"/>
        </w:rPr>
        <w:tab/>
      </w:r>
    </w:p>
    <w:p w:rsidR="00456CFA" w:rsidRPr="003C676E" w:rsidRDefault="00456CFA" w:rsidP="00456CFA">
      <w:pPr>
        <w:tabs>
          <w:tab w:val="left" w:pos="7545"/>
        </w:tabs>
        <w:rPr>
          <w:lang w:val="nl-NL"/>
        </w:rPr>
      </w:pPr>
      <w:r w:rsidRPr="003C676E">
        <w:rPr>
          <w:lang w:val="nl-NL"/>
        </w:rPr>
        <w:tab/>
      </w:r>
    </w:p>
    <w:p w:rsidR="00456CFA" w:rsidRPr="003C676E" w:rsidRDefault="00456CFA" w:rsidP="00456CFA">
      <w:pPr>
        <w:tabs>
          <w:tab w:val="left" w:pos="7545"/>
        </w:tabs>
        <w:rPr>
          <w:rStyle w:val="hps"/>
          <w:lang w:val="nl-NL"/>
        </w:rPr>
      </w:pPr>
      <w:r w:rsidRPr="003C676E">
        <w:rPr>
          <w:rStyle w:val="hps"/>
          <w:lang w:val="nl-NL"/>
        </w:rPr>
        <w:t>In</w:t>
      </w:r>
      <w:r w:rsidRPr="003C676E">
        <w:rPr>
          <w:lang w:val="nl-NL"/>
        </w:rPr>
        <w:t xml:space="preserve"> publieks</w:t>
      </w:r>
      <w:r w:rsidRPr="003C676E">
        <w:rPr>
          <w:rStyle w:val="hps"/>
          <w:lang w:val="nl-NL"/>
        </w:rPr>
        <w:t>advertenties voor receptmedicijnen proberen</w:t>
      </w:r>
      <w:r w:rsidRPr="003C676E">
        <w:rPr>
          <w:lang w:val="nl-NL"/>
        </w:rPr>
        <w:t xml:space="preserve"> </w:t>
      </w:r>
      <w:r w:rsidRPr="003C676E">
        <w:rPr>
          <w:rStyle w:val="hps"/>
          <w:lang w:val="nl-NL"/>
        </w:rPr>
        <w:t>farmaceutische bedrijven</w:t>
      </w:r>
      <w:r w:rsidRPr="003C676E">
        <w:rPr>
          <w:lang w:val="nl-NL"/>
        </w:rPr>
        <w:t xml:space="preserve"> </w:t>
      </w:r>
      <w:r w:rsidRPr="003C676E">
        <w:rPr>
          <w:rStyle w:val="hps"/>
          <w:lang w:val="nl-NL"/>
        </w:rPr>
        <w:t>consumenten</w:t>
      </w:r>
      <w:r w:rsidRPr="003C676E">
        <w:rPr>
          <w:lang w:val="nl-NL"/>
        </w:rPr>
        <w:t xml:space="preserve"> </w:t>
      </w:r>
      <w:r w:rsidRPr="003C676E">
        <w:rPr>
          <w:rStyle w:val="hps"/>
          <w:lang w:val="nl-NL"/>
        </w:rPr>
        <w:t>te overtuigen hun artsen</w:t>
      </w:r>
      <w:r w:rsidRPr="003C676E">
        <w:rPr>
          <w:lang w:val="nl-NL"/>
        </w:rPr>
        <w:t xml:space="preserve"> </w:t>
      </w:r>
      <w:r w:rsidRPr="003C676E">
        <w:rPr>
          <w:rStyle w:val="hps"/>
          <w:lang w:val="nl-NL"/>
        </w:rPr>
        <w:t xml:space="preserve">te vragen </w:t>
      </w:r>
      <w:r w:rsidRPr="003C676E">
        <w:rPr>
          <w:lang w:val="nl-NL"/>
        </w:rPr>
        <w:t xml:space="preserve">hen </w:t>
      </w:r>
      <w:r w:rsidRPr="003C676E">
        <w:rPr>
          <w:rStyle w:val="hps"/>
          <w:lang w:val="nl-NL"/>
        </w:rPr>
        <w:t>een bepaald geneesmiddel</w:t>
      </w:r>
      <w:r w:rsidRPr="003C676E">
        <w:rPr>
          <w:lang w:val="nl-NL"/>
        </w:rPr>
        <w:t xml:space="preserve"> </w:t>
      </w:r>
      <w:r w:rsidRPr="003C676E">
        <w:rPr>
          <w:rStyle w:val="hps"/>
          <w:lang w:val="nl-NL"/>
        </w:rPr>
        <w:t>voor te schrijven.</w:t>
      </w:r>
      <w:r w:rsidRPr="003C676E">
        <w:rPr>
          <w:lang w:val="nl-NL"/>
        </w:rPr>
        <w:t xml:space="preserve"> </w:t>
      </w:r>
      <w:r w:rsidRPr="003C676E">
        <w:rPr>
          <w:rStyle w:val="hps"/>
          <w:lang w:val="nl-NL"/>
        </w:rPr>
        <w:t>Met behulp van de</w:t>
      </w:r>
      <w:r w:rsidRPr="003C676E">
        <w:rPr>
          <w:lang w:val="nl-NL"/>
        </w:rPr>
        <w:t xml:space="preserve"> </w:t>
      </w:r>
      <w:r w:rsidRPr="003C676E">
        <w:rPr>
          <w:rStyle w:val="hps"/>
          <w:lang w:val="nl-NL"/>
        </w:rPr>
        <w:t>pragma-dialectische</w:t>
      </w:r>
      <w:r w:rsidRPr="003C676E">
        <w:rPr>
          <w:lang w:val="nl-NL"/>
        </w:rPr>
        <w:t xml:space="preserve"> </w:t>
      </w:r>
      <w:r w:rsidRPr="003C676E">
        <w:rPr>
          <w:rStyle w:val="hps"/>
          <w:lang w:val="nl-NL"/>
        </w:rPr>
        <w:t>argumentatietheorie, ontwikkeld aan de Universiteit van Amsterdam</w:t>
      </w:r>
      <w:r w:rsidRPr="003C676E">
        <w:rPr>
          <w:lang w:val="nl-NL"/>
        </w:rPr>
        <w:t xml:space="preserve"> </w:t>
      </w:r>
      <w:r w:rsidRPr="003C676E">
        <w:rPr>
          <w:rStyle w:val="hps"/>
          <w:lang w:val="nl-NL"/>
        </w:rPr>
        <w:t>(</w:t>
      </w:r>
      <w:r w:rsidRPr="003C676E">
        <w:rPr>
          <w:lang w:val="nl-NL"/>
        </w:rPr>
        <w:t xml:space="preserve">Van Eemeren </w:t>
      </w:r>
      <w:r w:rsidRPr="003C676E">
        <w:rPr>
          <w:rStyle w:val="hps"/>
          <w:lang w:val="nl-NL"/>
        </w:rPr>
        <w:t>&amp;</w:t>
      </w:r>
      <w:r w:rsidRPr="003C676E">
        <w:rPr>
          <w:lang w:val="nl-NL"/>
        </w:rPr>
        <w:t xml:space="preserve"> </w:t>
      </w:r>
      <w:r w:rsidRPr="003C676E">
        <w:rPr>
          <w:rStyle w:val="hps"/>
          <w:lang w:val="nl-NL"/>
        </w:rPr>
        <w:t>Grootendorst</w:t>
      </w:r>
      <w:r w:rsidRPr="003C676E">
        <w:rPr>
          <w:lang w:val="nl-NL"/>
        </w:rPr>
        <w:t xml:space="preserve">, 1984, </w:t>
      </w:r>
      <w:r w:rsidRPr="003C676E">
        <w:rPr>
          <w:rStyle w:val="hps"/>
          <w:lang w:val="nl-NL"/>
        </w:rPr>
        <w:t>2004),</w:t>
      </w:r>
      <w:r w:rsidRPr="003C676E">
        <w:rPr>
          <w:lang w:val="nl-NL"/>
        </w:rPr>
        <w:t xml:space="preserve"> </w:t>
      </w:r>
      <w:r w:rsidRPr="003C676E">
        <w:rPr>
          <w:rStyle w:val="hps"/>
          <w:lang w:val="nl-NL"/>
        </w:rPr>
        <w:t>als theoretisch kader</w:t>
      </w:r>
      <w:r w:rsidRPr="003C676E">
        <w:rPr>
          <w:lang w:val="nl-NL"/>
        </w:rPr>
        <w:t xml:space="preserve">, </w:t>
      </w:r>
      <w:r w:rsidRPr="003C676E">
        <w:rPr>
          <w:rStyle w:val="hps"/>
          <w:lang w:val="nl-NL"/>
        </w:rPr>
        <w:t>zal</w:t>
      </w:r>
      <w:r w:rsidRPr="003C676E">
        <w:rPr>
          <w:lang w:val="nl-NL"/>
        </w:rPr>
        <w:t xml:space="preserve"> </w:t>
      </w:r>
      <w:r w:rsidRPr="003C676E">
        <w:rPr>
          <w:rStyle w:val="hps"/>
          <w:lang w:val="nl-NL"/>
        </w:rPr>
        <w:t>dit paper</w:t>
      </w:r>
      <w:r w:rsidRPr="003C676E">
        <w:rPr>
          <w:lang w:val="nl-NL"/>
        </w:rPr>
        <w:t xml:space="preserve"> </w:t>
      </w:r>
      <w:r w:rsidRPr="003C676E">
        <w:rPr>
          <w:rStyle w:val="hps"/>
          <w:lang w:val="nl-NL"/>
        </w:rPr>
        <w:t>zich richten op</w:t>
      </w:r>
      <w:r w:rsidRPr="003C676E">
        <w:rPr>
          <w:lang w:val="nl-NL"/>
        </w:rPr>
        <w:t xml:space="preserve"> </w:t>
      </w:r>
      <w:r w:rsidRPr="003C676E">
        <w:rPr>
          <w:rStyle w:val="hps"/>
          <w:lang w:val="nl-NL"/>
        </w:rPr>
        <w:t>een type</w:t>
      </w:r>
      <w:r w:rsidRPr="003C676E">
        <w:rPr>
          <w:lang w:val="nl-NL"/>
        </w:rPr>
        <w:t xml:space="preserve"> </w:t>
      </w:r>
      <w:r w:rsidRPr="003C676E">
        <w:rPr>
          <w:rStyle w:val="hps"/>
          <w:lang w:val="nl-NL"/>
        </w:rPr>
        <w:t>argumentatie</w:t>
      </w:r>
      <w:r w:rsidRPr="003C676E">
        <w:rPr>
          <w:lang w:val="nl-NL"/>
        </w:rPr>
        <w:t xml:space="preserve"> </w:t>
      </w:r>
      <w:r w:rsidRPr="003C676E">
        <w:rPr>
          <w:rStyle w:val="hps"/>
          <w:lang w:val="nl-NL"/>
        </w:rPr>
        <w:t>dat vaak wordt</w:t>
      </w:r>
      <w:r w:rsidRPr="003C676E">
        <w:rPr>
          <w:lang w:val="nl-NL"/>
        </w:rPr>
        <w:t xml:space="preserve"> </w:t>
      </w:r>
      <w:r w:rsidRPr="003C676E">
        <w:rPr>
          <w:rStyle w:val="hps"/>
          <w:lang w:val="nl-NL"/>
        </w:rPr>
        <w:t>gebruikt in deze</w:t>
      </w:r>
      <w:r w:rsidRPr="003C676E">
        <w:rPr>
          <w:lang w:val="nl-NL"/>
        </w:rPr>
        <w:t xml:space="preserve"> </w:t>
      </w:r>
      <w:r w:rsidRPr="003C676E">
        <w:rPr>
          <w:rStyle w:val="hps"/>
          <w:lang w:val="nl-NL"/>
        </w:rPr>
        <w:t>advertenties</w:t>
      </w:r>
      <w:r w:rsidRPr="003C676E">
        <w:rPr>
          <w:lang w:val="nl-NL"/>
        </w:rPr>
        <w:t xml:space="preserve">: </w:t>
      </w:r>
      <w:r w:rsidRPr="003C676E">
        <w:rPr>
          <w:rStyle w:val="hps"/>
          <w:lang w:val="nl-NL"/>
        </w:rPr>
        <w:t>het autoriteitsargument.</w:t>
      </w:r>
      <w:r w:rsidRPr="003C676E">
        <w:rPr>
          <w:lang w:val="nl-NL"/>
        </w:rPr>
        <w:br/>
      </w:r>
      <w:r w:rsidRPr="003C676E">
        <w:rPr>
          <w:lang w:val="nl-NL"/>
        </w:rPr>
        <w:br/>
      </w:r>
      <w:r w:rsidRPr="003C676E">
        <w:rPr>
          <w:rStyle w:val="hps"/>
          <w:lang w:val="nl-NL"/>
        </w:rPr>
        <w:t>Publieksadvertenties</w:t>
      </w:r>
      <w:r w:rsidRPr="003C676E">
        <w:rPr>
          <w:lang w:val="nl-NL"/>
        </w:rPr>
        <w:t xml:space="preserve"> voor receptmedicijnen </w:t>
      </w:r>
      <w:r w:rsidRPr="003C676E">
        <w:rPr>
          <w:rStyle w:val="hps"/>
          <w:lang w:val="nl-NL"/>
        </w:rPr>
        <w:t>zijn momenteel alleen</w:t>
      </w:r>
      <w:r w:rsidRPr="003C676E">
        <w:rPr>
          <w:lang w:val="nl-NL"/>
        </w:rPr>
        <w:t xml:space="preserve"> </w:t>
      </w:r>
      <w:r w:rsidRPr="003C676E">
        <w:rPr>
          <w:rStyle w:val="hps"/>
          <w:lang w:val="nl-NL"/>
        </w:rPr>
        <w:t xml:space="preserve">toegestaan </w:t>
      </w:r>
      <w:r w:rsidRPr="003C676E">
        <w:rPr>
          <w:rStyle w:val="hps"/>
          <w:rFonts w:cs="Cambria Math"/>
          <w:lang w:val="nl-NL"/>
        </w:rPr>
        <w:t>​​</w:t>
      </w:r>
      <w:r w:rsidRPr="003C676E">
        <w:rPr>
          <w:rStyle w:val="hps"/>
          <w:lang w:val="nl-NL"/>
        </w:rPr>
        <w:t>in</w:t>
      </w:r>
      <w:r w:rsidRPr="003C676E">
        <w:rPr>
          <w:lang w:val="nl-NL"/>
        </w:rPr>
        <w:t xml:space="preserve"> </w:t>
      </w:r>
      <w:r w:rsidRPr="003C676E">
        <w:rPr>
          <w:rStyle w:val="hps"/>
          <w:lang w:val="nl-NL"/>
        </w:rPr>
        <w:t>de Verenigde Staten</w:t>
      </w:r>
      <w:r w:rsidRPr="003C676E">
        <w:rPr>
          <w:lang w:val="nl-NL"/>
        </w:rPr>
        <w:t xml:space="preserve"> </w:t>
      </w:r>
      <w:r w:rsidRPr="003C676E">
        <w:rPr>
          <w:rStyle w:val="hps"/>
          <w:lang w:val="nl-NL"/>
        </w:rPr>
        <w:t>en Nieuw-Zeeland</w:t>
      </w:r>
      <w:r w:rsidRPr="003C676E">
        <w:rPr>
          <w:lang w:val="nl-NL"/>
        </w:rPr>
        <w:t xml:space="preserve">, </w:t>
      </w:r>
      <w:r w:rsidRPr="003C676E">
        <w:rPr>
          <w:rStyle w:val="hps"/>
          <w:lang w:val="nl-NL"/>
        </w:rPr>
        <w:t>maar in de Europese politiek zijn discussies gaande over het al dan</w:t>
      </w:r>
      <w:r w:rsidRPr="003C676E">
        <w:rPr>
          <w:lang w:val="nl-NL"/>
        </w:rPr>
        <w:t xml:space="preserve"> </w:t>
      </w:r>
      <w:r w:rsidRPr="003C676E">
        <w:rPr>
          <w:rStyle w:val="hps"/>
          <w:lang w:val="nl-NL"/>
        </w:rPr>
        <w:t>niet toestaan van deze advertenties in de Europese Unie.</w:t>
      </w:r>
      <w:r w:rsidRPr="003C676E">
        <w:rPr>
          <w:lang w:val="nl-NL"/>
        </w:rPr>
        <w:t xml:space="preserve"> </w:t>
      </w:r>
      <w:r w:rsidRPr="003C676E">
        <w:rPr>
          <w:rStyle w:val="hps"/>
          <w:lang w:val="nl-NL"/>
        </w:rPr>
        <w:t>Inzichten in</w:t>
      </w:r>
      <w:r w:rsidRPr="003C676E">
        <w:rPr>
          <w:lang w:val="nl-NL"/>
        </w:rPr>
        <w:t xml:space="preserve"> </w:t>
      </w:r>
      <w:r w:rsidRPr="003C676E">
        <w:rPr>
          <w:rStyle w:val="hps"/>
          <w:lang w:val="nl-NL"/>
        </w:rPr>
        <w:t>de mogelijke</w:t>
      </w:r>
      <w:r w:rsidRPr="003C676E">
        <w:rPr>
          <w:lang w:val="nl-NL"/>
        </w:rPr>
        <w:t xml:space="preserve"> </w:t>
      </w:r>
      <w:r w:rsidRPr="003C676E">
        <w:rPr>
          <w:rStyle w:val="hps"/>
          <w:lang w:val="nl-NL"/>
        </w:rPr>
        <w:t>bedrieglijkheid van</w:t>
      </w:r>
      <w:r w:rsidRPr="003C676E">
        <w:rPr>
          <w:lang w:val="nl-NL"/>
        </w:rPr>
        <w:t xml:space="preserve"> </w:t>
      </w:r>
      <w:r w:rsidRPr="003C676E">
        <w:rPr>
          <w:rStyle w:val="hps"/>
          <w:lang w:val="nl-NL"/>
        </w:rPr>
        <w:t>de argumentatie</w:t>
      </w:r>
      <w:r w:rsidRPr="003C676E">
        <w:rPr>
          <w:lang w:val="nl-NL"/>
        </w:rPr>
        <w:t xml:space="preserve"> </w:t>
      </w:r>
      <w:r w:rsidRPr="003C676E">
        <w:rPr>
          <w:rStyle w:val="hps"/>
          <w:lang w:val="nl-NL"/>
        </w:rPr>
        <w:t>die wordt gebruikt in</w:t>
      </w:r>
      <w:r w:rsidRPr="003C676E">
        <w:rPr>
          <w:lang w:val="nl-NL"/>
        </w:rPr>
        <w:t xml:space="preserve"> </w:t>
      </w:r>
      <w:r w:rsidRPr="003C676E">
        <w:rPr>
          <w:rStyle w:val="hps"/>
          <w:lang w:val="nl-NL"/>
        </w:rPr>
        <w:t>deze</w:t>
      </w:r>
      <w:r w:rsidRPr="003C676E">
        <w:rPr>
          <w:lang w:val="nl-NL"/>
        </w:rPr>
        <w:t xml:space="preserve"> </w:t>
      </w:r>
      <w:r w:rsidRPr="003C676E">
        <w:rPr>
          <w:rStyle w:val="hps"/>
          <w:lang w:val="nl-NL"/>
        </w:rPr>
        <w:t>advertenties</w:t>
      </w:r>
      <w:r w:rsidRPr="003C676E">
        <w:rPr>
          <w:lang w:val="nl-NL"/>
        </w:rPr>
        <w:t xml:space="preserve"> </w:t>
      </w:r>
      <w:r w:rsidRPr="003C676E">
        <w:rPr>
          <w:rStyle w:val="hps"/>
          <w:lang w:val="nl-NL"/>
        </w:rPr>
        <w:t>kunnen een</w:t>
      </w:r>
      <w:r w:rsidRPr="003C676E">
        <w:rPr>
          <w:lang w:val="nl-NL"/>
        </w:rPr>
        <w:t xml:space="preserve"> </w:t>
      </w:r>
      <w:r w:rsidRPr="003C676E">
        <w:rPr>
          <w:rStyle w:val="hps"/>
          <w:lang w:val="nl-NL"/>
        </w:rPr>
        <w:t>nuttige bijdrage vormen aan</w:t>
      </w:r>
      <w:r w:rsidRPr="003C676E">
        <w:rPr>
          <w:lang w:val="nl-NL"/>
        </w:rPr>
        <w:t xml:space="preserve"> </w:t>
      </w:r>
      <w:r w:rsidRPr="003C676E">
        <w:rPr>
          <w:rStyle w:val="hps"/>
          <w:lang w:val="nl-NL"/>
        </w:rPr>
        <w:t>deze discussies</w:t>
      </w:r>
      <w:r w:rsidRPr="003C676E">
        <w:rPr>
          <w:lang w:val="nl-NL"/>
        </w:rPr>
        <w:t>.</w:t>
      </w:r>
      <w:r w:rsidRPr="003C676E">
        <w:rPr>
          <w:lang w:val="nl-NL"/>
        </w:rPr>
        <w:br/>
      </w:r>
      <w:r w:rsidRPr="003C676E">
        <w:rPr>
          <w:lang w:val="nl-NL"/>
        </w:rPr>
        <w:br/>
      </w:r>
      <w:r w:rsidRPr="003C676E">
        <w:rPr>
          <w:rStyle w:val="hps"/>
          <w:lang w:val="nl-NL"/>
        </w:rPr>
        <w:t>In dit kader</w:t>
      </w:r>
      <w:r w:rsidRPr="003C676E">
        <w:rPr>
          <w:lang w:val="nl-NL"/>
        </w:rPr>
        <w:t xml:space="preserve"> </w:t>
      </w:r>
      <w:r w:rsidRPr="003C676E">
        <w:rPr>
          <w:rStyle w:val="hps"/>
          <w:lang w:val="nl-NL"/>
        </w:rPr>
        <w:t>zal dit paper duidelijk maken dat autoriteit</w:t>
      </w:r>
      <w:r w:rsidRPr="003C676E">
        <w:rPr>
          <w:lang w:val="nl-NL"/>
        </w:rPr>
        <w:t>s</w:t>
      </w:r>
      <w:r w:rsidRPr="003C676E">
        <w:rPr>
          <w:rStyle w:val="hps"/>
          <w:lang w:val="nl-NL"/>
        </w:rPr>
        <w:t>argumenten weliswaar misleidend kúnnen zijn</w:t>
      </w:r>
      <w:r w:rsidRPr="003C676E">
        <w:rPr>
          <w:lang w:val="nl-NL"/>
        </w:rPr>
        <w:t xml:space="preserve">, </w:t>
      </w:r>
      <w:r w:rsidRPr="003C676E">
        <w:rPr>
          <w:rStyle w:val="hps"/>
          <w:lang w:val="nl-NL"/>
        </w:rPr>
        <w:t>maar dat niet altijd</w:t>
      </w:r>
      <w:r w:rsidRPr="003C676E">
        <w:rPr>
          <w:lang w:val="nl-NL"/>
        </w:rPr>
        <w:t xml:space="preserve"> </w:t>
      </w:r>
      <w:r w:rsidRPr="003C676E">
        <w:rPr>
          <w:rStyle w:val="hps"/>
          <w:lang w:val="nl-NL"/>
        </w:rPr>
        <w:t>zijn</w:t>
      </w:r>
      <w:r w:rsidRPr="003C676E">
        <w:rPr>
          <w:lang w:val="nl-NL"/>
        </w:rPr>
        <w:t xml:space="preserve">: </w:t>
      </w:r>
      <w:r w:rsidRPr="003C676E">
        <w:rPr>
          <w:rStyle w:val="hps"/>
          <w:lang w:val="nl-NL"/>
        </w:rPr>
        <w:t>een autoriteit</w:t>
      </w:r>
      <w:r w:rsidRPr="003C676E">
        <w:rPr>
          <w:lang w:val="nl-NL"/>
        </w:rPr>
        <w:t>s</w:t>
      </w:r>
      <w:r w:rsidRPr="003C676E">
        <w:rPr>
          <w:rStyle w:val="hps"/>
          <w:lang w:val="nl-NL"/>
        </w:rPr>
        <w:t>argument in een advertentie kan</w:t>
      </w:r>
      <w:r w:rsidRPr="003C676E">
        <w:rPr>
          <w:lang w:val="nl-NL"/>
        </w:rPr>
        <w:t xml:space="preserve"> </w:t>
      </w:r>
      <w:r w:rsidRPr="003C676E">
        <w:rPr>
          <w:rStyle w:val="hps"/>
          <w:lang w:val="nl-NL"/>
        </w:rPr>
        <w:t>een consument op bedrieglijke wijze overhalen om</w:t>
      </w:r>
      <w:r w:rsidRPr="003C676E">
        <w:rPr>
          <w:lang w:val="nl-NL"/>
        </w:rPr>
        <w:t xml:space="preserve"> </w:t>
      </w:r>
      <w:r w:rsidRPr="003C676E">
        <w:rPr>
          <w:rStyle w:val="hps"/>
          <w:lang w:val="nl-NL"/>
        </w:rPr>
        <w:t>een geneesmiddel te gebruiken dat</w:t>
      </w:r>
      <w:r w:rsidRPr="003C676E">
        <w:rPr>
          <w:lang w:val="nl-NL"/>
        </w:rPr>
        <w:t xml:space="preserve"> </w:t>
      </w:r>
      <w:r w:rsidRPr="003C676E">
        <w:rPr>
          <w:rStyle w:val="hps"/>
          <w:lang w:val="nl-NL"/>
        </w:rPr>
        <w:t>niet</w:t>
      </w:r>
      <w:r w:rsidRPr="003C676E">
        <w:rPr>
          <w:lang w:val="nl-NL"/>
        </w:rPr>
        <w:t xml:space="preserve"> </w:t>
      </w:r>
      <w:r w:rsidRPr="003C676E">
        <w:rPr>
          <w:rStyle w:val="hps"/>
          <w:lang w:val="nl-NL"/>
        </w:rPr>
        <w:t>goed voor hem is</w:t>
      </w:r>
      <w:r w:rsidRPr="003C676E">
        <w:rPr>
          <w:lang w:val="nl-NL"/>
        </w:rPr>
        <w:t xml:space="preserve">, maar het kan een consument </w:t>
      </w:r>
      <w:r w:rsidRPr="003C676E">
        <w:rPr>
          <w:rStyle w:val="hps"/>
          <w:lang w:val="nl-NL"/>
        </w:rPr>
        <w:t>ook op een redelijke</w:t>
      </w:r>
      <w:r w:rsidRPr="003C676E">
        <w:rPr>
          <w:lang w:val="nl-NL"/>
        </w:rPr>
        <w:t xml:space="preserve"> manier </w:t>
      </w:r>
      <w:r w:rsidRPr="003C676E">
        <w:rPr>
          <w:rStyle w:val="hps"/>
          <w:lang w:val="nl-NL"/>
        </w:rPr>
        <w:t>in staat stellen</w:t>
      </w:r>
      <w:r w:rsidRPr="003C676E">
        <w:rPr>
          <w:lang w:val="nl-NL"/>
        </w:rPr>
        <w:t xml:space="preserve"> </w:t>
      </w:r>
      <w:r w:rsidRPr="003C676E">
        <w:rPr>
          <w:rStyle w:val="hps"/>
          <w:lang w:val="nl-NL"/>
        </w:rPr>
        <w:t>tot een</w:t>
      </w:r>
      <w:r w:rsidRPr="003C676E">
        <w:rPr>
          <w:lang w:val="nl-NL"/>
        </w:rPr>
        <w:t xml:space="preserve"> </w:t>
      </w:r>
      <w:r w:rsidRPr="003C676E">
        <w:rPr>
          <w:rStyle w:val="hps"/>
          <w:lang w:val="nl-NL"/>
        </w:rPr>
        <w:t>gefundeerd besluit</w:t>
      </w:r>
      <w:r w:rsidRPr="003C676E">
        <w:rPr>
          <w:lang w:val="nl-NL"/>
        </w:rPr>
        <w:t xml:space="preserve"> te komen over </w:t>
      </w:r>
      <w:r w:rsidRPr="003C676E">
        <w:rPr>
          <w:rStyle w:val="hps"/>
          <w:lang w:val="nl-NL"/>
        </w:rPr>
        <w:t>het</w:t>
      </w:r>
      <w:r w:rsidRPr="003C676E">
        <w:rPr>
          <w:lang w:val="nl-NL"/>
        </w:rPr>
        <w:t xml:space="preserve"> </w:t>
      </w:r>
      <w:r w:rsidRPr="003C676E">
        <w:rPr>
          <w:rStyle w:val="hps"/>
          <w:lang w:val="nl-NL"/>
        </w:rPr>
        <w:t>al dan niet gebruiken</w:t>
      </w:r>
      <w:r w:rsidRPr="003C676E">
        <w:rPr>
          <w:lang w:val="nl-NL"/>
        </w:rPr>
        <w:t xml:space="preserve"> </w:t>
      </w:r>
      <w:r w:rsidRPr="003C676E">
        <w:rPr>
          <w:rStyle w:val="hps"/>
          <w:lang w:val="nl-NL"/>
        </w:rPr>
        <w:t>van het</w:t>
      </w:r>
      <w:r w:rsidRPr="003C676E">
        <w:rPr>
          <w:lang w:val="nl-NL"/>
        </w:rPr>
        <w:t xml:space="preserve"> </w:t>
      </w:r>
      <w:r w:rsidRPr="003C676E">
        <w:rPr>
          <w:rStyle w:val="hps"/>
          <w:lang w:val="nl-NL"/>
        </w:rPr>
        <w:t>geneesmiddel.</w:t>
      </w:r>
      <w:r w:rsidRPr="003C676E">
        <w:rPr>
          <w:lang w:val="nl-NL"/>
        </w:rPr>
        <w:t xml:space="preserve"> </w:t>
      </w:r>
      <w:r w:rsidRPr="003C676E">
        <w:rPr>
          <w:rStyle w:val="hps"/>
          <w:lang w:val="nl-NL"/>
        </w:rPr>
        <w:t>Dit zal worden aangetoond met behulp van het</w:t>
      </w:r>
      <w:r w:rsidRPr="003C676E">
        <w:rPr>
          <w:lang w:val="nl-NL"/>
        </w:rPr>
        <w:t xml:space="preserve"> </w:t>
      </w:r>
      <w:r w:rsidRPr="003C676E">
        <w:rPr>
          <w:rStyle w:val="hps"/>
          <w:lang w:val="nl-NL"/>
        </w:rPr>
        <w:t>pragma-dialectische</w:t>
      </w:r>
      <w:r w:rsidRPr="003C676E">
        <w:rPr>
          <w:lang w:val="nl-NL"/>
        </w:rPr>
        <w:t xml:space="preserve"> </w:t>
      </w:r>
      <w:r w:rsidRPr="003C676E">
        <w:rPr>
          <w:rStyle w:val="hps"/>
          <w:lang w:val="nl-NL"/>
        </w:rPr>
        <w:t>begrip ‘</w:t>
      </w:r>
      <w:r w:rsidRPr="003C676E">
        <w:rPr>
          <w:lang w:val="nl-NL"/>
        </w:rPr>
        <w:t xml:space="preserve">strategisch manoeuvreren’ </w:t>
      </w:r>
      <w:r w:rsidRPr="003C676E">
        <w:rPr>
          <w:rStyle w:val="hps"/>
          <w:lang w:val="nl-NL"/>
        </w:rPr>
        <w:t>(</w:t>
      </w:r>
      <w:r w:rsidRPr="003C676E">
        <w:rPr>
          <w:lang w:val="nl-NL"/>
        </w:rPr>
        <w:t xml:space="preserve">Van Eemeren, 2010). </w:t>
      </w:r>
      <w:r w:rsidRPr="003C676E">
        <w:rPr>
          <w:rStyle w:val="hps"/>
          <w:lang w:val="nl-NL"/>
        </w:rPr>
        <w:t>Door onredelijke</w:t>
      </w:r>
      <w:r w:rsidRPr="003C676E">
        <w:rPr>
          <w:lang w:val="nl-NL"/>
        </w:rPr>
        <w:t xml:space="preserve"> </w:t>
      </w:r>
      <w:r w:rsidRPr="003C676E">
        <w:rPr>
          <w:rStyle w:val="hps"/>
          <w:lang w:val="nl-NL"/>
        </w:rPr>
        <w:t>autoriteit</w:t>
      </w:r>
      <w:r w:rsidRPr="003C676E">
        <w:rPr>
          <w:lang w:val="nl-NL"/>
        </w:rPr>
        <w:t>s</w:t>
      </w:r>
      <w:r w:rsidRPr="003C676E">
        <w:rPr>
          <w:rStyle w:val="hps"/>
          <w:lang w:val="nl-NL"/>
        </w:rPr>
        <w:t>argumenten te beschouwen als</w:t>
      </w:r>
      <w:r w:rsidRPr="003C676E">
        <w:rPr>
          <w:lang w:val="nl-NL"/>
        </w:rPr>
        <w:t xml:space="preserve"> </w:t>
      </w:r>
      <w:r w:rsidRPr="003C676E">
        <w:rPr>
          <w:rStyle w:val="hps"/>
          <w:lang w:val="nl-NL"/>
        </w:rPr>
        <w:t>ontsporingen</w:t>
      </w:r>
      <w:r w:rsidRPr="003C676E">
        <w:rPr>
          <w:lang w:val="nl-NL"/>
        </w:rPr>
        <w:t xml:space="preserve"> </w:t>
      </w:r>
      <w:r w:rsidRPr="003C676E">
        <w:rPr>
          <w:rStyle w:val="hps"/>
          <w:lang w:val="nl-NL"/>
        </w:rPr>
        <w:t>van</w:t>
      </w:r>
      <w:r w:rsidRPr="003C676E">
        <w:rPr>
          <w:lang w:val="nl-NL"/>
        </w:rPr>
        <w:t xml:space="preserve"> </w:t>
      </w:r>
      <w:r w:rsidRPr="003C676E">
        <w:rPr>
          <w:rStyle w:val="hps"/>
          <w:lang w:val="nl-NL"/>
        </w:rPr>
        <w:t>strategische manoeuvres</w:t>
      </w:r>
      <w:r w:rsidRPr="003C676E">
        <w:rPr>
          <w:lang w:val="nl-NL"/>
        </w:rPr>
        <w:t xml:space="preserve">, </w:t>
      </w:r>
      <w:r w:rsidRPr="003C676E">
        <w:rPr>
          <w:rStyle w:val="hps"/>
          <w:lang w:val="nl-NL"/>
        </w:rPr>
        <w:t>kunnen we zien dat</w:t>
      </w:r>
      <w:r w:rsidRPr="003C676E">
        <w:rPr>
          <w:lang w:val="nl-NL"/>
        </w:rPr>
        <w:t xml:space="preserve"> </w:t>
      </w:r>
      <w:r w:rsidRPr="003C676E">
        <w:rPr>
          <w:rStyle w:val="hps"/>
          <w:lang w:val="nl-NL"/>
        </w:rPr>
        <w:t>autoriteitsargumenten zowel redelijk al onredelijk kunnen zijn.</w:t>
      </w:r>
    </w:p>
    <w:p w:rsidR="00180594" w:rsidRPr="003C676E" w:rsidRDefault="00180594" w:rsidP="00456CFA">
      <w:pPr>
        <w:rPr>
          <w:rStyle w:val="hps"/>
          <w:lang w:val="nl-NL"/>
        </w:rPr>
      </w:pPr>
    </w:p>
    <w:p w:rsidR="00180594" w:rsidRPr="003C676E" w:rsidRDefault="00180594" w:rsidP="00456CFA">
      <w:pPr>
        <w:rPr>
          <w:rStyle w:val="hps"/>
          <w:lang w:val="nl-NL"/>
        </w:rPr>
      </w:pPr>
    </w:p>
    <w:p w:rsidR="00180594" w:rsidRPr="003C676E" w:rsidRDefault="00180594" w:rsidP="00456CFA">
      <w:pPr>
        <w:rPr>
          <w:rStyle w:val="hps"/>
          <w:lang w:val="nl-NL"/>
        </w:rPr>
      </w:pPr>
    </w:p>
    <w:p w:rsidR="00456CFA" w:rsidRPr="003C676E" w:rsidRDefault="00456CFA" w:rsidP="00456CFA">
      <w:pPr>
        <w:rPr>
          <w:i/>
          <w:lang w:val="en-US"/>
        </w:rPr>
      </w:pPr>
      <w:r w:rsidRPr="003C676E">
        <w:rPr>
          <w:i/>
          <w:lang w:val="en-US"/>
        </w:rPr>
        <w:t>References</w:t>
      </w:r>
    </w:p>
    <w:p w:rsidR="00456CFA" w:rsidRPr="003C676E" w:rsidRDefault="00456CFA" w:rsidP="00456CFA">
      <w:pPr>
        <w:rPr>
          <w:lang w:val="en-US"/>
        </w:rPr>
      </w:pPr>
    </w:p>
    <w:p w:rsidR="00456CFA" w:rsidRPr="003C676E" w:rsidRDefault="00456CFA" w:rsidP="00456CFA">
      <w:pPr>
        <w:rPr>
          <w:lang w:val="en-US"/>
        </w:rPr>
      </w:pPr>
      <w:proofErr w:type="spellStart"/>
      <w:proofErr w:type="gramStart"/>
      <w:r w:rsidRPr="003C676E">
        <w:rPr>
          <w:lang w:val="en-US"/>
        </w:rPr>
        <w:t>Eemeren</w:t>
      </w:r>
      <w:proofErr w:type="spellEnd"/>
      <w:r w:rsidRPr="003C676E">
        <w:rPr>
          <w:lang w:val="en-US"/>
        </w:rPr>
        <w:t>, F.H. van (2010).</w:t>
      </w:r>
      <w:proofErr w:type="gramEnd"/>
      <w:r w:rsidRPr="003C676E">
        <w:rPr>
          <w:lang w:val="en-US"/>
        </w:rPr>
        <w:t xml:space="preserve"> </w:t>
      </w:r>
      <w:proofErr w:type="gramStart"/>
      <w:r w:rsidRPr="003C676E">
        <w:rPr>
          <w:i/>
          <w:lang w:val="en-US"/>
        </w:rPr>
        <w:t>Strategic Maneuvering in Argumentative Discourse.</w:t>
      </w:r>
      <w:proofErr w:type="gramEnd"/>
      <w:r w:rsidRPr="003C676E">
        <w:rPr>
          <w:i/>
          <w:lang w:val="en-US"/>
        </w:rPr>
        <w:t xml:space="preserve"> </w:t>
      </w:r>
      <w:proofErr w:type="gramStart"/>
      <w:r w:rsidRPr="003C676E">
        <w:rPr>
          <w:i/>
          <w:lang w:val="en-US"/>
        </w:rPr>
        <w:t>Extending the Pragma-dialectical Theory of Argumentation</w:t>
      </w:r>
      <w:r w:rsidRPr="003C676E">
        <w:rPr>
          <w:lang w:val="en-US"/>
        </w:rPr>
        <w:t>.</w:t>
      </w:r>
      <w:proofErr w:type="gramEnd"/>
      <w:r w:rsidRPr="003C676E">
        <w:rPr>
          <w:lang w:val="en-US"/>
        </w:rPr>
        <w:t xml:space="preserve"> Amsterdam: </w:t>
      </w:r>
      <w:proofErr w:type="spellStart"/>
      <w:r w:rsidRPr="003C676E">
        <w:rPr>
          <w:lang w:val="en-US"/>
        </w:rPr>
        <w:t>Benjamins</w:t>
      </w:r>
      <w:proofErr w:type="spellEnd"/>
      <w:r w:rsidRPr="003C676E">
        <w:rPr>
          <w:lang w:val="en-US"/>
        </w:rPr>
        <w:t>.</w:t>
      </w:r>
    </w:p>
    <w:p w:rsidR="00456CFA" w:rsidRPr="003C676E" w:rsidRDefault="00456CFA" w:rsidP="00456CFA">
      <w:pPr>
        <w:rPr>
          <w:lang w:val="en-US"/>
        </w:rPr>
      </w:pPr>
    </w:p>
    <w:p w:rsidR="00456CFA" w:rsidRPr="003C676E" w:rsidRDefault="00456CFA" w:rsidP="00456CFA">
      <w:pPr>
        <w:rPr>
          <w:lang w:val="en-US"/>
        </w:rPr>
      </w:pPr>
      <w:proofErr w:type="spellStart"/>
      <w:proofErr w:type="gramStart"/>
      <w:r w:rsidRPr="003C676E">
        <w:rPr>
          <w:lang w:val="en-US"/>
        </w:rPr>
        <w:t>Eemeren</w:t>
      </w:r>
      <w:proofErr w:type="spellEnd"/>
      <w:r w:rsidRPr="003C676E">
        <w:rPr>
          <w:lang w:val="en-US"/>
        </w:rPr>
        <w:t xml:space="preserve">, F.H. van, &amp; </w:t>
      </w:r>
      <w:proofErr w:type="spellStart"/>
      <w:r w:rsidRPr="003C676E">
        <w:rPr>
          <w:lang w:val="en-US"/>
        </w:rPr>
        <w:t>Grootendorst</w:t>
      </w:r>
      <w:proofErr w:type="spellEnd"/>
      <w:r w:rsidRPr="003C676E">
        <w:rPr>
          <w:lang w:val="en-US"/>
        </w:rPr>
        <w:t>, R. (1984).</w:t>
      </w:r>
      <w:proofErr w:type="gramEnd"/>
      <w:r w:rsidRPr="003C676E">
        <w:rPr>
          <w:lang w:val="en-US"/>
        </w:rPr>
        <w:t xml:space="preserve"> </w:t>
      </w:r>
      <w:proofErr w:type="gramStart"/>
      <w:r w:rsidRPr="003C676E">
        <w:rPr>
          <w:i/>
          <w:iCs/>
          <w:lang w:val="en-US"/>
        </w:rPr>
        <w:t>Speech Acts in Argumentative Discussions.</w:t>
      </w:r>
      <w:proofErr w:type="gramEnd"/>
      <w:r w:rsidRPr="003C676E">
        <w:rPr>
          <w:i/>
          <w:iCs/>
          <w:lang w:val="en-US"/>
        </w:rPr>
        <w:t xml:space="preserve"> A Theoretical Model for the Analysis of Discussions Directed towards Solving Conflicts of Opinion</w:t>
      </w:r>
      <w:r w:rsidRPr="003C676E">
        <w:rPr>
          <w:lang w:val="en-US"/>
        </w:rPr>
        <w:t xml:space="preserve">. Berlin: De </w:t>
      </w:r>
      <w:proofErr w:type="spellStart"/>
      <w:r w:rsidRPr="003C676E">
        <w:rPr>
          <w:lang w:val="en-US"/>
        </w:rPr>
        <w:t>Gruyter</w:t>
      </w:r>
      <w:proofErr w:type="spellEnd"/>
      <w:r w:rsidRPr="003C676E">
        <w:rPr>
          <w:lang w:val="en-US"/>
        </w:rPr>
        <w:t>.</w:t>
      </w:r>
    </w:p>
    <w:p w:rsidR="00456CFA" w:rsidRPr="003C676E" w:rsidRDefault="00456CFA" w:rsidP="00456CFA">
      <w:pPr>
        <w:rPr>
          <w:lang w:val="en-US"/>
        </w:rPr>
      </w:pPr>
    </w:p>
    <w:p w:rsidR="00180594" w:rsidRDefault="00456CFA">
      <w:pPr>
        <w:rPr>
          <w:lang w:val="en-US"/>
        </w:rPr>
      </w:pPr>
      <w:proofErr w:type="spellStart"/>
      <w:proofErr w:type="gramStart"/>
      <w:r w:rsidRPr="003C676E">
        <w:rPr>
          <w:lang w:val="en-US"/>
        </w:rPr>
        <w:t>Eemeren</w:t>
      </w:r>
      <w:proofErr w:type="spellEnd"/>
      <w:r w:rsidRPr="003C676E">
        <w:rPr>
          <w:lang w:val="en-US"/>
        </w:rPr>
        <w:t xml:space="preserve">, F.H. van, &amp; </w:t>
      </w:r>
      <w:proofErr w:type="spellStart"/>
      <w:r w:rsidRPr="003C676E">
        <w:rPr>
          <w:lang w:val="en-US"/>
        </w:rPr>
        <w:t>Grootendorst</w:t>
      </w:r>
      <w:proofErr w:type="spellEnd"/>
      <w:r w:rsidRPr="003C676E">
        <w:rPr>
          <w:lang w:val="en-US"/>
        </w:rPr>
        <w:t>, R. (2004).</w:t>
      </w:r>
      <w:proofErr w:type="gramEnd"/>
      <w:r w:rsidRPr="003C676E">
        <w:rPr>
          <w:lang w:val="en-US"/>
        </w:rPr>
        <w:t xml:space="preserve"> </w:t>
      </w:r>
      <w:proofErr w:type="gramStart"/>
      <w:r w:rsidRPr="003C676E">
        <w:rPr>
          <w:i/>
          <w:lang w:val="en-US"/>
        </w:rPr>
        <w:t>A Systematic Theory of Argumentation.</w:t>
      </w:r>
      <w:proofErr w:type="gramEnd"/>
      <w:r w:rsidRPr="003C676E">
        <w:rPr>
          <w:i/>
          <w:lang w:val="en-US"/>
        </w:rPr>
        <w:t xml:space="preserve"> </w:t>
      </w:r>
      <w:r w:rsidRPr="00F07088">
        <w:rPr>
          <w:i/>
          <w:lang w:val="en-US"/>
        </w:rPr>
        <w:t>The Pragma-dialectical Approach</w:t>
      </w:r>
      <w:r w:rsidRPr="00F07088">
        <w:rPr>
          <w:lang w:val="en-US"/>
        </w:rPr>
        <w:t>. Cambridge: Cambridge University Press.</w:t>
      </w:r>
    </w:p>
    <w:p w:rsidR="004B3281" w:rsidRPr="00F07088" w:rsidRDefault="004B3281">
      <w:pPr>
        <w:rPr>
          <w:lang w:val="en-US"/>
        </w:rPr>
      </w:pPr>
    </w:p>
    <w:p w:rsidR="00180594" w:rsidRPr="003C676E" w:rsidRDefault="00180594" w:rsidP="00180594">
      <w:pPr>
        <w:rPr>
          <w:rFonts w:eastAsia="Times New Roman"/>
          <w:b/>
          <w:bCs/>
          <w:lang w:val="en-US"/>
        </w:rPr>
      </w:pPr>
      <w:r w:rsidRPr="003C676E">
        <w:rPr>
          <w:rFonts w:eastAsia="Times New Roman"/>
          <w:b/>
          <w:bCs/>
          <w:lang w:val="en-US"/>
        </w:rPr>
        <w:lastRenderedPageBreak/>
        <w:t>Bio blurbs</w:t>
      </w:r>
    </w:p>
    <w:p w:rsidR="00180594" w:rsidRPr="003C676E" w:rsidRDefault="00180594" w:rsidP="00180594">
      <w:pPr>
        <w:rPr>
          <w:rFonts w:eastAsia="Times New Roman"/>
          <w:b/>
          <w:bCs/>
          <w:lang w:val="en-US"/>
        </w:rPr>
      </w:pPr>
      <w:r w:rsidRPr="003C676E">
        <w:rPr>
          <w:rFonts w:eastAsia="Times New Roman"/>
          <w:b/>
          <w:bCs/>
          <w:lang w:val="en-US"/>
        </w:rPr>
        <w:t xml:space="preserve">Dr. A. Francisca </w:t>
      </w:r>
      <w:proofErr w:type="spellStart"/>
      <w:r w:rsidRPr="003C676E">
        <w:rPr>
          <w:rFonts w:eastAsia="Times New Roman"/>
          <w:b/>
          <w:bCs/>
          <w:lang w:val="en-US"/>
        </w:rPr>
        <w:t>Snoeck</w:t>
      </w:r>
      <w:proofErr w:type="spellEnd"/>
      <w:r w:rsidRPr="003C676E">
        <w:rPr>
          <w:rFonts w:eastAsia="Times New Roman"/>
          <w:b/>
          <w:bCs/>
          <w:lang w:val="en-US"/>
        </w:rPr>
        <w:t xml:space="preserve"> </w:t>
      </w:r>
      <w:proofErr w:type="spellStart"/>
      <w:r w:rsidRPr="003C676E">
        <w:rPr>
          <w:rFonts w:eastAsia="Times New Roman"/>
          <w:b/>
          <w:bCs/>
          <w:lang w:val="en-US"/>
        </w:rPr>
        <w:t>Henkemans</w:t>
      </w:r>
      <w:proofErr w:type="spellEnd"/>
    </w:p>
    <w:p w:rsidR="00180594" w:rsidRPr="003C676E" w:rsidRDefault="00180594" w:rsidP="00180594">
      <w:pPr>
        <w:rPr>
          <w:rFonts w:eastAsia="Times New Roman"/>
          <w:lang w:val="en-GB"/>
        </w:rPr>
      </w:pPr>
      <w:r w:rsidRPr="003C676E">
        <w:rPr>
          <w:rFonts w:eastAsia="Times New Roman"/>
          <w:lang w:val="en-GB"/>
        </w:rPr>
        <w:t>Department of Speech Communication, Argumentation Theory and Rhetoric</w:t>
      </w:r>
    </w:p>
    <w:p w:rsidR="00180594" w:rsidRPr="003C676E" w:rsidRDefault="00180594" w:rsidP="00180594">
      <w:pPr>
        <w:rPr>
          <w:rFonts w:eastAsia="Times New Roman"/>
          <w:bCs/>
          <w:i/>
          <w:lang w:val="en-US"/>
        </w:rPr>
      </w:pPr>
      <w:r w:rsidRPr="003C676E">
        <w:rPr>
          <w:rFonts w:eastAsia="Times New Roman"/>
          <w:bCs/>
          <w:i/>
          <w:lang w:val="en-US"/>
        </w:rPr>
        <w:t xml:space="preserve">University of Amsterdam, </w:t>
      </w:r>
      <w:proofErr w:type="gramStart"/>
      <w:r w:rsidRPr="003C676E">
        <w:rPr>
          <w:rFonts w:eastAsia="Times New Roman"/>
          <w:bCs/>
          <w:i/>
          <w:lang w:val="en-US"/>
        </w:rPr>
        <w:t>The</w:t>
      </w:r>
      <w:proofErr w:type="gramEnd"/>
      <w:r w:rsidRPr="003C676E">
        <w:rPr>
          <w:rFonts w:eastAsia="Times New Roman"/>
          <w:bCs/>
          <w:i/>
          <w:lang w:val="en-US"/>
        </w:rPr>
        <w:t xml:space="preserve"> Netherlands</w:t>
      </w:r>
    </w:p>
    <w:p w:rsidR="00180594" w:rsidRPr="003C676E" w:rsidRDefault="00180594" w:rsidP="00180594">
      <w:pPr>
        <w:ind w:left="360"/>
        <w:rPr>
          <w:rFonts w:eastAsia="Times New Roman"/>
          <w:b/>
          <w:bCs/>
          <w:lang w:val="en-US"/>
        </w:rPr>
      </w:pPr>
    </w:p>
    <w:p w:rsidR="00180594" w:rsidRPr="003C676E" w:rsidRDefault="00180594" w:rsidP="00180594">
      <w:pPr>
        <w:rPr>
          <w:rFonts w:eastAsia="Times New Roman"/>
          <w:lang w:val="en-GB"/>
        </w:rPr>
      </w:pPr>
      <w:r w:rsidRPr="003C676E">
        <w:rPr>
          <w:rFonts w:eastAsia="Times New Roman"/>
          <w:bCs/>
          <w:lang w:val="en-US"/>
        </w:rPr>
        <w:t xml:space="preserve">A. Francisca </w:t>
      </w:r>
      <w:proofErr w:type="spellStart"/>
      <w:r w:rsidRPr="003C676E">
        <w:rPr>
          <w:rFonts w:eastAsia="Times New Roman"/>
          <w:bCs/>
          <w:lang w:val="en-US"/>
        </w:rPr>
        <w:t>Snoeck</w:t>
      </w:r>
      <w:proofErr w:type="spellEnd"/>
      <w:r w:rsidRPr="003C676E">
        <w:rPr>
          <w:rFonts w:eastAsia="Times New Roman"/>
          <w:bCs/>
          <w:lang w:val="en-US"/>
        </w:rPr>
        <w:t xml:space="preserve"> </w:t>
      </w:r>
      <w:proofErr w:type="spellStart"/>
      <w:r w:rsidRPr="003C676E">
        <w:rPr>
          <w:rFonts w:eastAsia="Times New Roman"/>
          <w:bCs/>
          <w:lang w:val="en-US"/>
        </w:rPr>
        <w:t>Henkemans</w:t>
      </w:r>
      <w:proofErr w:type="spellEnd"/>
      <w:r w:rsidRPr="003C676E">
        <w:rPr>
          <w:rFonts w:eastAsia="Times New Roman"/>
          <w:lang w:val="en-US"/>
        </w:rPr>
        <w:t xml:space="preserve"> is associate professor</w:t>
      </w:r>
      <w:r w:rsidRPr="003C676E">
        <w:rPr>
          <w:rFonts w:eastAsia="Times New Roman"/>
          <w:lang w:val="en-GB"/>
        </w:rPr>
        <w:t xml:space="preserve"> in the </w:t>
      </w:r>
      <w:r w:rsidRPr="003C676E">
        <w:rPr>
          <w:rFonts w:eastAsia="Times New Roman"/>
          <w:lang w:val="en-US"/>
        </w:rPr>
        <w:t xml:space="preserve">Department of Speech Communication, Argumentation Theory and Rhetoric </w:t>
      </w:r>
      <w:r w:rsidRPr="003C676E">
        <w:rPr>
          <w:rFonts w:eastAsia="Times New Roman"/>
          <w:lang w:val="en-GB"/>
        </w:rPr>
        <w:t>and a member of the research programme Argumentation and Rhetoric</w:t>
      </w:r>
      <w:r w:rsidRPr="003C676E">
        <w:rPr>
          <w:rFonts w:eastAsia="Times New Roman"/>
          <w:lang w:val="en-US"/>
        </w:rPr>
        <w:t xml:space="preserve">. She is </w:t>
      </w:r>
      <w:r w:rsidRPr="003C676E">
        <w:rPr>
          <w:rFonts w:eastAsia="Times New Roman"/>
          <w:lang w:val="en-GB"/>
        </w:rPr>
        <w:t xml:space="preserve">Director of the Research </w:t>
      </w:r>
      <w:proofErr w:type="gramStart"/>
      <w:r w:rsidRPr="003C676E">
        <w:rPr>
          <w:rFonts w:eastAsia="Times New Roman"/>
          <w:lang w:val="en-GB"/>
        </w:rPr>
        <w:t>Master’s  Programme</w:t>
      </w:r>
      <w:proofErr w:type="gramEnd"/>
      <w:r w:rsidRPr="003C676E">
        <w:rPr>
          <w:rFonts w:eastAsia="Times New Roman"/>
          <w:lang w:val="en-GB"/>
        </w:rPr>
        <w:t xml:space="preserve"> Rhetoric, Argumentation theory and Philosophy. </w:t>
      </w:r>
    </w:p>
    <w:p w:rsidR="00180594" w:rsidRPr="003C676E" w:rsidRDefault="00180594" w:rsidP="00180594">
      <w:pPr>
        <w:rPr>
          <w:rFonts w:eastAsia="Times New Roman"/>
          <w:lang w:val="en-GB"/>
        </w:rPr>
      </w:pPr>
      <w:r w:rsidRPr="003C676E">
        <w:rPr>
          <w:rFonts w:eastAsia="Times New Roman"/>
          <w:lang w:val="en-GB"/>
        </w:rPr>
        <w:tab/>
      </w:r>
      <w:proofErr w:type="spellStart"/>
      <w:r w:rsidRPr="003C676E">
        <w:rPr>
          <w:rFonts w:eastAsia="Times New Roman"/>
          <w:lang w:val="en-GB"/>
        </w:rPr>
        <w:t>Snoeck</w:t>
      </w:r>
      <w:proofErr w:type="spellEnd"/>
      <w:r w:rsidRPr="003C676E">
        <w:rPr>
          <w:rFonts w:eastAsia="Times New Roman"/>
          <w:lang w:val="en-GB"/>
        </w:rPr>
        <w:t xml:space="preserve"> </w:t>
      </w:r>
      <w:proofErr w:type="spellStart"/>
      <w:r w:rsidRPr="003C676E">
        <w:rPr>
          <w:rFonts w:eastAsia="Times New Roman"/>
          <w:lang w:val="en-GB"/>
        </w:rPr>
        <w:t>Henkemans</w:t>
      </w:r>
      <w:proofErr w:type="spellEnd"/>
      <w:r w:rsidRPr="003C676E">
        <w:rPr>
          <w:rFonts w:eastAsia="Times New Roman"/>
          <w:lang w:val="en-GB"/>
        </w:rPr>
        <w:t xml:space="preserve"> is a specialist in the field of linguistic characteristics of argumentation and argumentation structures. In recent years her research has focused on the role of stylistic devices such as tropes and figures in arguers’ strategic </w:t>
      </w:r>
      <w:proofErr w:type="gramStart"/>
      <w:r w:rsidRPr="003C676E">
        <w:rPr>
          <w:rFonts w:eastAsia="Times New Roman"/>
          <w:lang w:val="en-GB"/>
        </w:rPr>
        <w:t>manoeuvrings, that</w:t>
      </w:r>
      <w:proofErr w:type="gramEnd"/>
      <w:r w:rsidRPr="003C676E">
        <w:rPr>
          <w:rFonts w:eastAsia="Times New Roman"/>
          <w:lang w:val="en-GB"/>
        </w:rPr>
        <w:t xml:space="preserve"> is in their attempt to balance their dialectical with their rhetorical aims. Another recent area of research has been argumentation in the medical domain. </w:t>
      </w:r>
      <w:proofErr w:type="spellStart"/>
      <w:r w:rsidRPr="003C676E">
        <w:rPr>
          <w:rFonts w:eastAsia="Times New Roman"/>
          <w:lang w:val="en-GB"/>
        </w:rPr>
        <w:t>Snoeck</w:t>
      </w:r>
      <w:proofErr w:type="spellEnd"/>
      <w:r w:rsidRPr="003C676E">
        <w:rPr>
          <w:rFonts w:eastAsia="Times New Roman"/>
          <w:lang w:val="en-GB"/>
        </w:rPr>
        <w:t xml:space="preserve"> </w:t>
      </w:r>
      <w:proofErr w:type="spellStart"/>
      <w:r w:rsidRPr="003C676E">
        <w:rPr>
          <w:rFonts w:eastAsia="Times New Roman"/>
          <w:lang w:val="en-GB"/>
        </w:rPr>
        <w:t>Henkemans</w:t>
      </w:r>
      <w:proofErr w:type="spellEnd"/>
      <w:r w:rsidRPr="003C676E">
        <w:rPr>
          <w:rFonts w:eastAsia="Times New Roman"/>
          <w:lang w:val="en-GB"/>
        </w:rPr>
        <w:t xml:space="preserve"> is a member of the editorial board of the journal </w:t>
      </w:r>
      <w:r w:rsidRPr="003C676E">
        <w:rPr>
          <w:rFonts w:eastAsia="Times New Roman"/>
          <w:i/>
          <w:iCs/>
          <w:lang w:val="en-GB"/>
        </w:rPr>
        <w:t>Informal Logic</w:t>
      </w:r>
      <w:r w:rsidRPr="003C676E">
        <w:rPr>
          <w:rFonts w:eastAsia="Times New Roman"/>
          <w:lang w:val="en-GB"/>
        </w:rPr>
        <w:t xml:space="preserve">, and of the Dutch Journal of Speech Communication and is a referee for the journal </w:t>
      </w:r>
      <w:r w:rsidRPr="003C676E">
        <w:rPr>
          <w:rFonts w:eastAsia="Times New Roman"/>
          <w:i/>
          <w:iCs/>
          <w:lang w:val="en-GB"/>
        </w:rPr>
        <w:t>Argumentation</w:t>
      </w:r>
      <w:r w:rsidRPr="003C676E">
        <w:rPr>
          <w:rFonts w:eastAsia="Times New Roman"/>
          <w:iCs/>
          <w:lang w:val="en-GB"/>
        </w:rPr>
        <w:t xml:space="preserve"> and the </w:t>
      </w:r>
      <w:r w:rsidRPr="003C676E">
        <w:rPr>
          <w:rFonts w:eastAsia="Times New Roman"/>
          <w:i/>
          <w:iCs/>
          <w:lang w:val="en-GB"/>
        </w:rPr>
        <w:t>Journal of Argumentation in Context</w:t>
      </w:r>
      <w:r w:rsidRPr="003C676E">
        <w:rPr>
          <w:rFonts w:eastAsia="Times New Roman"/>
          <w:lang w:val="en-GB"/>
        </w:rPr>
        <w:t>.</w:t>
      </w:r>
    </w:p>
    <w:p w:rsidR="00180594" w:rsidRPr="003C676E" w:rsidRDefault="00180594" w:rsidP="00180594">
      <w:pPr>
        <w:rPr>
          <w:rFonts w:eastAsia="Times New Roman"/>
          <w:lang w:val="en-GB"/>
        </w:rPr>
      </w:pPr>
    </w:p>
    <w:p w:rsidR="00180594" w:rsidRPr="003C676E" w:rsidRDefault="00180594" w:rsidP="00180594">
      <w:pPr>
        <w:rPr>
          <w:rFonts w:eastAsia="Times New Roman"/>
          <w:b/>
          <w:bCs/>
          <w:lang w:val="en-US"/>
        </w:rPr>
      </w:pPr>
      <w:r w:rsidRPr="003C676E">
        <w:rPr>
          <w:rFonts w:eastAsia="Times New Roman"/>
          <w:b/>
          <w:bCs/>
          <w:lang w:val="en-US"/>
        </w:rPr>
        <w:t xml:space="preserve">Dr. </w:t>
      </w:r>
      <w:proofErr w:type="spellStart"/>
      <w:r w:rsidRPr="003C676E">
        <w:rPr>
          <w:rFonts w:eastAsia="Times New Roman"/>
          <w:b/>
          <w:bCs/>
          <w:lang w:val="en-US"/>
        </w:rPr>
        <w:t>Corina</w:t>
      </w:r>
      <w:proofErr w:type="spellEnd"/>
      <w:r w:rsidRPr="003C676E">
        <w:rPr>
          <w:rFonts w:eastAsia="Times New Roman"/>
          <w:b/>
          <w:bCs/>
          <w:lang w:val="en-US"/>
        </w:rPr>
        <w:t xml:space="preserve"> </w:t>
      </w:r>
      <w:proofErr w:type="spellStart"/>
      <w:r w:rsidRPr="003C676E">
        <w:rPr>
          <w:rFonts w:eastAsia="Times New Roman"/>
          <w:b/>
          <w:bCs/>
          <w:lang w:val="en-US"/>
        </w:rPr>
        <w:t>Andone</w:t>
      </w:r>
      <w:proofErr w:type="spellEnd"/>
    </w:p>
    <w:p w:rsidR="00180594" w:rsidRPr="003C676E" w:rsidRDefault="00180594" w:rsidP="00180594">
      <w:pPr>
        <w:rPr>
          <w:rFonts w:eastAsia="Times New Roman"/>
          <w:lang w:val="en-GB"/>
        </w:rPr>
      </w:pPr>
      <w:r w:rsidRPr="003C676E">
        <w:rPr>
          <w:rFonts w:eastAsia="Times New Roman"/>
          <w:lang w:val="en-GB"/>
        </w:rPr>
        <w:t>Department of Speech Communication, Argumentation Theory and Rhetoric</w:t>
      </w:r>
    </w:p>
    <w:p w:rsidR="00180594" w:rsidRPr="003C676E" w:rsidRDefault="00180594" w:rsidP="00180594">
      <w:pPr>
        <w:rPr>
          <w:rFonts w:eastAsia="Times New Roman"/>
          <w:bCs/>
          <w:i/>
          <w:lang w:val="en-US"/>
        </w:rPr>
      </w:pPr>
      <w:r w:rsidRPr="003C676E">
        <w:rPr>
          <w:rFonts w:eastAsia="Times New Roman"/>
          <w:bCs/>
          <w:i/>
          <w:lang w:val="en-US"/>
        </w:rPr>
        <w:t xml:space="preserve">University of Amsterdam, </w:t>
      </w:r>
      <w:proofErr w:type="gramStart"/>
      <w:r w:rsidRPr="003C676E">
        <w:rPr>
          <w:rFonts w:eastAsia="Times New Roman"/>
          <w:bCs/>
          <w:i/>
          <w:lang w:val="en-US"/>
        </w:rPr>
        <w:t>The</w:t>
      </w:r>
      <w:proofErr w:type="gramEnd"/>
      <w:r w:rsidRPr="003C676E">
        <w:rPr>
          <w:rFonts w:eastAsia="Times New Roman"/>
          <w:bCs/>
          <w:i/>
          <w:lang w:val="en-US"/>
        </w:rPr>
        <w:t xml:space="preserve"> Netherlands</w:t>
      </w:r>
    </w:p>
    <w:p w:rsidR="00180594" w:rsidRPr="003C676E" w:rsidRDefault="00180594" w:rsidP="00180594">
      <w:pPr>
        <w:rPr>
          <w:rFonts w:eastAsia="Times New Roman"/>
          <w:lang w:val="en-US"/>
        </w:rPr>
      </w:pPr>
    </w:p>
    <w:p w:rsidR="00180594" w:rsidRPr="003C676E" w:rsidRDefault="00180594" w:rsidP="00180594">
      <w:pPr>
        <w:rPr>
          <w:rFonts w:eastAsia="Times New Roman"/>
          <w:lang w:val="en-US"/>
        </w:rPr>
      </w:pPr>
      <w:proofErr w:type="spellStart"/>
      <w:r w:rsidRPr="003C676E">
        <w:rPr>
          <w:rFonts w:eastAsia="Times New Roman"/>
          <w:lang w:val="en-US"/>
        </w:rPr>
        <w:t>Corina</w:t>
      </w:r>
      <w:proofErr w:type="spellEnd"/>
      <w:r w:rsidRPr="003C676E">
        <w:rPr>
          <w:rFonts w:eastAsia="Times New Roman"/>
          <w:lang w:val="en-US"/>
        </w:rPr>
        <w:t xml:space="preserve"> </w:t>
      </w:r>
      <w:proofErr w:type="spellStart"/>
      <w:r w:rsidRPr="003C676E">
        <w:rPr>
          <w:rFonts w:eastAsia="Times New Roman"/>
          <w:lang w:val="en-US"/>
        </w:rPr>
        <w:t>Andone</w:t>
      </w:r>
      <w:proofErr w:type="spellEnd"/>
      <w:r w:rsidRPr="003C676E">
        <w:rPr>
          <w:rFonts w:eastAsia="Times New Roman"/>
          <w:lang w:val="en-US"/>
        </w:rPr>
        <w:t xml:space="preserve"> is assistant professor </w:t>
      </w:r>
      <w:r w:rsidRPr="003C676E">
        <w:rPr>
          <w:rFonts w:eastAsia="Times New Roman"/>
          <w:lang w:val="en-GB"/>
        </w:rPr>
        <w:t xml:space="preserve">in the </w:t>
      </w:r>
      <w:r w:rsidRPr="003C676E">
        <w:rPr>
          <w:rFonts w:eastAsia="Times New Roman"/>
          <w:lang w:val="en-US"/>
        </w:rPr>
        <w:t xml:space="preserve">Department of Speech Communication, Argumentation Theory and Rhetoric at the University of Amsterdam </w:t>
      </w:r>
      <w:r w:rsidRPr="003C676E">
        <w:rPr>
          <w:rFonts w:eastAsia="Times New Roman"/>
          <w:lang w:val="en-GB"/>
        </w:rPr>
        <w:t xml:space="preserve">and a member of the research programme Argumentation and Rhetoric. Her area of interest is the analysis and evaluation of various forms of arguing in political contexts such as political interviews and parliamentary discussions. </w:t>
      </w:r>
      <w:proofErr w:type="spellStart"/>
      <w:r w:rsidRPr="003C676E">
        <w:rPr>
          <w:rFonts w:eastAsia="Times New Roman"/>
          <w:lang w:val="en-GB"/>
        </w:rPr>
        <w:t>Andone</w:t>
      </w:r>
      <w:proofErr w:type="spellEnd"/>
      <w:r w:rsidRPr="003C676E">
        <w:rPr>
          <w:rFonts w:eastAsia="Times New Roman"/>
          <w:lang w:val="en-GB"/>
        </w:rPr>
        <w:t xml:space="preserve"> is a member of the editorial board of </w:t>
      </w:r>
      <w:r w:rsidRPr="003C676E">
        <w:rPr>
          <w:rFonts w:eastAsia="Times New Roman"/>
          <w:i/>
          <w:lang w:val="en-GB"/>
        </w:rPr>
        <w:t xml:space="preserve">Journal of Argumentation in Context </w:t>
      </w:r>
      <w:r w:rsidRPr="003C676E">
        <w:rPr>
          <w:rFonts w:eastAsia="Times New Roman"/>
          <w:lang w:val="en-GB"/>
        </w:rPr>
        <w:t xml:space="preserve">and a regular referee for journals concerned with the study of discourse and argumentation. Her publications concern the analysis and evaluation of responses to accusations of inconsistency in political interviews and the politicians’ strategic manoeuvring with the burden of proof. </w:t>
      </w:r>
    </w:p>
    <w:p w:rsidR="00180594" w:rsidRPr="003C676E" w:rsidRDefault="00180594" w:rsidP="00180594">
      <w:pPr>
        <w:rPr>
          <w:rFonts w:eastAsia="Times New Roman"/>
          <w:lang w:val="en-US"/>
        </w:rPr>
      </w:pPr>
    </w:p>
    <w:p w:rsidR="00180594" w:rsidRPr="003C676E" w:rsidRDefault="00180594" w:rsidP="00180594">
      <w:pPr>
        <w:rPr>
          <w:rFonts w:eastAsia="Times New Roman"/>
          <w:b/>
          <w:lang w:val="nl-NL"/>
        </w:rPr>
      </w:pPr>
    </w:p>
    <w:p w:rsidR="00180594" w:rsidRPr="003C676E" w:rsidRDefault="00180594" w:rsidP="00180594">
      <w:pPr>
        <w:rPr>
          <w:rFonts w:eastAsia="Times New Roman"/>
          <w:b/>
          <w:lang w:val="nl-NL"/>
        </w:rPr>
      </w:pPr>
    </w:p>
    <w:p w:rsidR="00180594" w:rsidRPr="003C676E" w:rsidRDefault="00180594" w:rsidP="00180594">
      <w:pPr>
        <w:rPr>
          <w:rFonts w:eastAsia="Times New Roman"/>
          <w:b/>
          <w:lang w:val="nl-NL"/>
        </w:rPr>
      </w:pPr>
    </w:p>
    <w:p w:rsidR="00180594" w:rsidRPr="003C676E" w:rsidRDefault="00180594" w:rsidP="00180594">
      <w:pPr>
        <w:rPr>
          <w:rFonts w:eastAsia="Times New Roman"/>
          <w:b/>
          <w:lang w:val="nl-NL"/>
        </w:rPr>
      </w:pPr>
    </w:p>
    <w:p w:rsidR="00180594" w:rsidRPr="003C676E" w:rsidRDefault="00180594" w:rsidP="00180594">
      <w:pPr>
        <w:rPr>
          <w:rFonts w:eastAsia="Times New Roman"/>
          <w:b/>
          <w:lang w:val="nl-NL"/>
        </w:rPr>
      </w:pPr>
      <w:r w:rsidRPr="003C676E">
        <w:rPr>
          <w:rFonts w:eastAsia="Times New Roman"/>
          <w:b/>
          <w:lang w:val="nl-NL"/>
        </w:rPr>
        <w:lastRenderedPageBreak/>
        <w:t>Prof. dr. Frans H. van Eemeren</w:t>
      </w:r>
    </w:p>
    <w:p w:rsidR="00180594" w:rsidRPr="003C676E" w:rsidRDefault="00180594" w:rsidP="00180594">
      <w:pPr>
        <w:rPr>
          <w:rFonts w:eastAsia="Times New Roman"/>
          <w:lang w:val="en-GB"/>
        </w:rPr>
      </w:pPr>
      <w:r w:rsidRPr="003C676E">
        <w:rPr>
          <w:rFonts w:eastAsia="Times New Roman"/>
          <w:lang w:val="en-GB"/>
        </w:rPr>
        <w:t>Department of Speech Communication, Argumentation Theory and Rhetoric</w:t>
      </w:r>
    </w:p>
    <w:p w:rsidR="00180594" w:rsidRPr="003C676E" w:rsidRDefault="00180594" w:rsidP="00180594">
      <w:pPr>
        <w:rPr>
          <w:rFonts w:eastAsia="Times New Roman"/>
          <w:bCs/>
          <w:i/>
          <w:lang w:val="en-US"/>
        </w:rPr>
      </w:pPr>
      <w:r w:rsidRPr="003C676E">
        <w:rPr>
          <w:rFonts w:eastAsia="Times New Roman"/>
          <w:bCs/>
          <w:i/>
          <w:lang w:val="en-US"/>
        </w:rPr>
        <w:t xml:space="preserve">University of Amsterdam, </w:t>
      </w:r>
      <w:proofErr w:type="gramStart"/>
      <w:r w:rsidRPr="003C676E">
        <w:rPr>
          <w:rFonts w:eastAsia="Times New Roman"/>
          <w:bCs/>
          <w:i/>
          <w:lang w:val="en-US"/>
        </w:rPr>
        <w:t>The</w:t>
      </w:r>
      <w:proofErr w:type="gramEnd"/>
      <w:r w:rsidRPr="003C676E">
        <w:rPr>
          <w:rFonts w:eastAsia="Times New Roman"/>
          <w:bCs/>
          <w:i/>
          <w:lang w:val="en-US"/>
        </w:rPr>
        <w:t xml:space="preserve"> Netherlands</w:t>
      </w:r>
    </w:p>
    <w:p w:rsidR="00180594" w:rsidRPr="003C676E" w:rsidRDefault="00180594" w:rsidP="00180594">
      <w:pPr>
        <w:rPr>
          <w:rFonts w:eastAsia="Times New Roman"/>
          <w:bCs/>
          <w:i/>
          <w:lang w:val="en-US"/>
        </w:rPr>
      </w:pPr>
    </w:p>
    <w:p w:rsidR="00180594" w:rsidRPr="003C676E" w:rsidRDefault="00180594" w:rsidP="00180594">
      <w:pPr>
        <w:rPr>
          <w:rFonts w:eastAsia="Times New Roman"/>
          <w:lang w:val="en-US"/>
        </w:rPr>
      </w:pPr>
      <w:proofErr w:type="spellStart"/>
      <w:r w:rsidRPr="003C676E">
        <w:rPr>
          <w:rFonts w:eastAsia="Times New Roman"/>
          <w:lang w:val="en-GB"/>
        </w:rPr>
        <w:t>Frans</w:t>
      </w:r>
      <w:proofErr w:type="spellEnd"/>
      <w:r w:rsidRPr="003C676E">
        <w:rPr>
          <w:rFonts w:eastAsia="Times New Roman"/>
          <w:lang w:val="en-GB"/>
        </w:rPr>
        <w:t xml:space="preserve"> H. van </w:t>
      </w:r>
      <w:proofErr w:type="spellStart"/>
      <w:r w:rsidRPr="003C676E">
        <w:rPr>
          <w:rFonts w:eastAsia="Times New Roman"/>
          <w:lang w:val="en-GB"/>
        </w:rPr>
        <w:t>Eemeren</w:t>
      </w:r>
      <w:proofErr w:type="spellEnd"/>
      <w:r w:rsidRPr="003C676E">
        <w:rPr>
          <w:rFonts w:eastAsia="Times New Roman"/>
          <w:lang w:val="en-GB"/>
        </w:rPr>
        <w:t xml:space="preserve"> is Emeritus Professor of Speech Communication, Argumentation Theory and Rhetoric. He is a Distinguished Scholar of the American National Communication Association and Doctor </w:t>
      </w:r>
      <w:proofErr w:type="spellStart"/>
      <w:r w:rsidRPr="003C676E">
        <w:rPr>
          <w:rFonts w:eastAsia="Times New Roman"/>
          <w:lang w:val="en-GB"/>
        </w:rPr>
        <w:t>Honoris</w:t>
      </w:r>
      <w:proofErr w:type="spellEnd"/>
      <w:r w:rsidRPr="003C676E">
        <w:rPr>
          <w:rFonts w:eastAsia="Times New Roman"/>
          <w:lang w:val="en-GB"/>
        </w:rPr>
        <w:t xml:space="preserve"> </w:t>
      </w:r>
      <w:proofErr w:type="spellStart"/>
      <w:r w:rsidRPr="003C676E">
        <w:rPr>
          <w:rFonts w:eastAsia="Times New Roman"/>
          <w:lang w:val="en-GB"/>
        </w:rPr>
        <w:t>Causa</w:t>
      </w:r>
      <w:proofErr w:type="spellEnd"/>
      <w:r w:rsidRPr="003C676E">
        <w:rPr>
          <w:rFonts w:eastAsia="Times New Roman"/>
          <w:lang w:val="en-GB"/>
        </w:rPr>
        <w:t xml:space="preserve"> of the University of </w:t>
      </w:r>
      <w:proofErr w:type="spellStart"/>
      <w:r w:rsidRPr="003C676E">
        <w:rPr>
          <w:rFonts w:eastAsia="Times New Roman"/>
          <w:lang w:val="en-GB"/>
        </w:rPr>
        <w:t>Lugano</w:t>
      </w:r>
      <w:proofErr w:type="spellEnd"/>
      <w:r w:rsidRPr="003C676E">
        <w:rPr>
          <w:rFonts w:eastAsia="Times New Roman"/>
          <w:lang w:val="en-GB"/>
        </w:rPr>
        <w:t xml:space="preserve">. His book publications include: </w:t>
      </w:r>
      <w:r w:rsidRPr="003C676E">
        <w:rPr>
          <w:rFonts w:eastAsia="Times New Roman"/>
          <w:i/>
          <w:lang w:val="en-GB"/>
        </w:rPr>
        <w:t>Speech Acts in Argumentative Discussions</w:t>
      </w:r>
      <w:r w:rsidRPr="003C676E">
        <w:rPr>
          <w:rFonts w:eastAsia="Times New Roman"/>
          <w:lang w:val="en-GB"/>
        </w:rPr>
        <w:t xml:space="preserve"> (1984); </w:t>
      </w:r>
      <w:r w:rsidRPr="003C676E">
        <w:rPr>
          <w:rFonts w:eastAsia="Times New Roman"/>
          <w:i/>
          <w:lang w:val="en-GB"/>
        </w:rPr>
        <w:t>Argumentation, Communication, and Fallacies</w:t>
      </w:r>
      <w:r w:rsidRPr="003C676E">
        <w:rPr>
          <w:rFonts w:eastAsia="Times New Roman"/>
          <w:lang w:val="en-GB"/>
        </w:rPr>
        <w:t xml:space="preserve"> (1992), </w:t>
      </w:r>
      <w:r w:rsidRPr="003C676E">
        <w:rPr>
          <w:rFonts w:eastAsia="Times New Roman"/>
          <w:i/>
          <w:lang w:val="en-GB"/>
        </w:rPr>
        <w:t>Reconstructing Argumentative Discourse</w:t>
      </w:r>
      <w:r w:rsidRPr="003C676E">
        <w:rPr>
          <w:rFonts w:eastAsia="Times New Roman"/>
          <w:lang w:val="en-GB"/>
        </w:rPr>
        <w:t xml:space="preserve"> (1993), </w:t>
      </w:r>
      <w:r w:rsidRPr="003C676E">
        <w:rPr>
          <w:rFonts w:eastAsia="Times New Roman"/>
          <w:i/>
          <w:lang w:val="en-GB"/>
        </w:rPr>
        <w:t xml:space="preserve">Fundamentals of Argumentation Theory </w:t>
      </w:r>
      <w:r w:rsidRPr="003C676E">
        <w:rPr>
          <w:rFonts w:eastAsia="Times New Roman"/>
          <w:iCs/>
          <w:lang w:val="en-GB"/>
        </w:rPr>
        <w:t>(</w:t>
      </w:r>
      <w:r w:rsidRPr="003C676E">
        <w:rPr>
          <w:rFonts w:eastAsia="Times New Roman"/>
          <w:lang w:val="en-GB"/>
        </w:rPr>
        <w:t xml:space="preserve">1996), </w:t>
      </w:r>
      <w:r w:rsidRPr="003C676E">
        <w:rPr>
          <w:rFonts w:eastAsia="Times New Roman"/>
          <w:i/>
          <w:lang w:val="en-GB"/>
        </w:rPr>
        <w:t>A Systematic Theory of Argumentation</w:t>
      </w:r>
      <w:r w:rsidRPr="003C676E">
        <w:rPr>
          <w:rFonts w:eastAsia="Times New Roman"/>
          <w:lang w:val="en-GB"/>
        </w:rPr>
        <w:t xml:space="preserve"> (2004), </w:t>
      </w:r>
      <w:r w:rsidRPr="003C676E">
        <w:rPr>
          <w:rFonts w:eastAsia="Times New Roman"/>
          <w:i/>
          <w:lang w:val="en-GB"/>
        </w:rPr>
        <w:t>Argumentative Indicators in Discourse</w:t>
      </w:r>
      <w:r w:rsidRPr="003C676E">
        <w:rPr>
          <w:rFonts w:eastAsia="Times New Roman"/>
          <w:lang w:val="en-GB"/>
        </w:rPr>
        <w:t xml:space="preserve"> (2007), </w:t>
      </w:r>
      <w:r w:rsidRPr="003C676E">
        <w:rPr>
          <w:rFonts w:eastAsia="Times New Roman"/>
          <w:i/>
          <w:lang w:val="en-GB"/>
        </w:rPr>
        <w:t xml:space="preserve">Fallacies and Judgments of Reasonableness </w:t>
      </w:r>
      <w:r w:rsidRPr="003C676E">
        <w:rPr>
          <w:rFonts w:eastAsia="Times New Roman"/>
          <w:lang w:val="en-GB"/>
        </w:rPr>
        <w:t xml:space="preserve">(2009), and </w:t>
      </w:r>
      <w:r w:rsidRPr="003C676E">
        <w:rPr>
          <w:rFonts w:eastAsia="Times New Roman"/>
          <w:i/>
          <w:lang w:val="en-GB"/>
        </w:rPr>
        <w:t xml:space="preserve">Strategic </w:t>
      </w:r>
      <w:proofErr w:type="spellStart"/>
      <w:r w:rsidRPr="003C676E">
        <w:rPr>
          <w:rFonts w:eastAsia="Times New Roman"/>
          <w:i/>
          <w:lang w:val="en-GB"/>
        </w:rPr>
        <w:t>Maneuvering</w:t>
      </w:r>
      <w:proofErr w:type="spellEnd"/>
      <w:r w:rsidRPr="003C676E">
        <w:rPr>
          <w:rFonts w:eastAsia="Times New Roman"/>
          <w:i/>
          <w:lang w:val="en-GB"/>
        </w:rPr>
        <w:t xml:space="preserve"> in Argumentative Discourse</w:t>
      </w:r>
      <w:r w:rsidRPr="003C676E">
        <w:rPr>
          <w:rFonts w:eastAsia="Times New Roman"/>
          <w:lang w:val="en-GB"/>
        </w:rPr>
        <w:t xml:space="preserve"> (2010). Professor van </w:t>
      </w:r>
      <w:proofErr w:type="spellStart"/>
      <w:r w:rsidRPr="003C676E">
        <w:rPr>
          <w:rFonts w:eastAsia="Times New Roman"/>
          <w:lang w:val="en-GB"/>
        </w:rPr>
        <w:t>Eemeren</w:t>
      </w:r>
      <w:proofErr w:type="spellEnd"/>
      <w:r w:rsidRPr="003C676E">
        <w:rPr>
          <w:rFonts w:eastAsia="Times New Roman"/>
          <w:lang w:val="en-GB"/>
        </w:rPr>
        <w:t xml:space="preserve"> is President of ISSA, Editor of the journal </w:t>
      </w:r>
      <w:r w:rsidRPr="003C676E">
        <w:rPr>
          <w:rFonts w:eastAsia="Times New Roman"/>
          <w:i/>
          <w:lang w:val="en-GB"/>
        </w:rPr>
        <w:t>Argumentation</w:t>
      </w:r>
      <w:r w:rsidRPr="003C676E">
        <w:rPr>
          <w:rFonts w:eastAsia="Times New Roman"/>
          <w:lang w:val="en-GB"/>
        </w:rPr>
        <w:t xml:space="preserve">, the </w:t>
      </w:r>
      <w:r w:rsidRPr="003C676E">
        <w:rPr>
          <w:rFonts w:eastAsia="Times New Roman"/>
          <w:i/>
          <w:lang w:val="en-GB"/>
        </w:rPr>
        <w:t>Journal of Argumentation in Context</w:t>
      </w:r>
      <w:r w:rsidRPr="003C676E">
        <w:rPr>
          <w:rFonts w:eastAsia="Times New Roman"/>
          <w:iCs/>
          <w:lang w:val="en-GB"/>
        </w:rPr>
        <w:t>,</w:t>
      </w:r>
      <w:r w:rsidRPr="003C676E">
        <w:rPr>
          <w:rFonts w:eastAsia="Times New Roman"/>
          <w:lang w:val="en-GB"/>
        </w:rPr>
        <w:t xml:space="preserve"> and the accompanying book series. </w:t>
      </w:r>
    </w:p>
    <w:p w:rsidR="00180594" w:rsidRPr="003C676E" w:rsidRDefault="00180594" w:rsidP="00180594">
      <w:pPr>
        <w:rPr>
          <w:rFonts w:eastAsia="Times New Roman"/>
          <w:lang w:val="en-US"/>
        </w:rPr>
      </w:pPr>
    </w:p>
    <w:p w:rsidR="00180594" w:rsidRPr="003C676E" w:rsidRDefault="00180594" w:rsidP="00180594">
      <w:pPr>
        <w:rPr>
          <w:rFonts w:eastAsia="Times New Roman"/>
          <w:b/>
          <w:lang w:val="en-US"/>
        </w:rPr>
      </w:pPr>
      <w:r w:rsidRPr="003C676E">
        <w:rPr>
          <w:rFonts w:eastAsia="Times New Roman"/>
          <w:b/>
          <w:lang w:val="en-US"/>
        </w:rPr>
        <w:t xml:space="preserve">Dr. Bart </w:t>
      </w:r>
      <w:proofErr w:type="spellStart"/>
      <w:r w:rsidRPr="003C676E">
        <w:rPr>
          <w:rFonts w:eastAsia="Times New Roman"/>
          <w:b/>
          <w:lang w:val="en-US"/>
        </w:rPr>
        <w:t>Garssen</w:t>
      </w:r>
      <w:proofErr w:type="spellEnd"/>
    </w:p>
    <w:p w:rsidR="00180594" w:rsidRPr="003C676E" w:rsidRDefault="00180594" w:rsidP="00180594">
      <w:pPr>
        <w:rPr>
          <w:rFonts w:eastAsia="Times New Roman"/>
          <w:lang w:val="en-GB"/>
        </w:rPr>
      </w:pPr>
      <w:r w:rsidRPr="003C676E">
        <w:rPr>
          <w:rFonts w:eastAsia="Times New Roman"/>
          <w:lang w:val="en-GB"/>
        </w:rPr>
        <w:t>Department of Speech Communication, Argumentation Theory and Rhetoric</w:t>
      </w:r>
    </w:p>
    <w:p w:rsidR="00180594" w:rsidRPr="003C676E" w:rsidRDefault="00180594" w:rsidP="00180594">
      <w:pPr>
        <w:rPr>
          <w:rFonts w:eastAsia="Times New Roman"/>
          <w:bCs/>
          <w:i/>
          <w:lang w:val="en-US"/>
        </w:rPr>
      </w:pPr>
      <w:r w:rsidRPr="003C676E">
        <w:rPr>
          <w:rFonts w:eastAsia="Times New Roman"/>
          <w:bCs/>
          <w:i/>
          <w:lang w:val="en-US"/>
        </w:rPr>
        <w:t xml:space="preserve">University of Amsterdam, </w:t>
      </w:r>
      <w:proofErr w:type="gramStart"/>
      <w:r w:rsidRPr="003C676E">
        <w:rPr>
          <w:rFonts w:eastAsia="Times New Roman"/>
          <w:bCs/>
          <w:i/>
          <w:lang w:val="en-US"/>
        </w:rPr>
        <w:t>The</w:t>
      </w:r>
      <w:proofErr w:type="gramEnd"/>
      <w:r w:rsidRPr="003C676E">
        <w:rPr>
          <w:rFonts w:eastAsia="Times New Roman"/>
          <w:bCs/>
          <w:i/>
          <w:lang w:val="en-US"/>
        </w:rPr>
        <w:t xml:space="preserve"> Netherlands</w:t>
      </w:r>
    </w:p>
    <w:p w:rsidR="00180594" w:rsidRPr="003C676E" w:rsidRDefault="00180594" w:rsidP="00180594">
      <w:pPr>
        <w:rPr>
          <w:rFonts w:eastAsia="Times New Roman"/>
          <w:b/>
          <w:lang w:val="en-US"/>
        </w:rPr>
      </w:pPr>
    </w:p>
    <w:p w:rsidR="00180594" w:rsidRPr="003C676E" w:rsidRDefault="00180594" w:rsidP="00180594">
      <w:pPr>
        <w:rPr>
          <w:rFonts w:eastAsia="Times New Roman"/>
          <w:lang w:val="en-US"/>
        </w:rPr>
      </w:pPr>
      <w:r w:rsidRPr="003C676E">
        <w:rPr>
          <w:rFonts w:eastAsia="Times New Roman"/>
          <w:lang w:val="en-US"/>
        </w:rPr>
        <w:t xml:space="preserve">Bart </w:t>
      </w:r>
      <w:proofErr w:type="spellStart"/>
      <w:r w:rsidRPr="003C676E">
        <w:rPr>
          <w:rFonts w:eastAsia="Times New Roman"/>
          <w:lang w:val="en-US"/>
        </w:rPr>
        <w:t>Garssen</w:t>
      </w:r>
      <w:proofErr w:type="spellEnd"/>
      <w:r w:rsidRPr="003C676E">
        <w:rPr>
          <w:rFonts w:eastAsia="Times New Roman"/>
          <w:lang w:val="en-US"/>
        </w:rPr>
        <w:t xml:space="preserve"> is lecturer in the Department of Speech Communication, Argumentation Theory and Rhetoric in the University of Amsterdam. His interests include argument schemes, fallacies, political argumentation and empirical research. He is editor of the Journal of Argumentation in Context (</w:t>
      </w:r>
      <w:proofErr w:type="spellStart"/>
      <w:r w:rsidRPr="003C676E">
        <w:rPr>
          <w:rFonts w:eastAsia="Times New Roman"/>
          <w:lang w:val="en-US"/>
        </w:rPr>
        <w:t>Benjamins</w:t>
      </w:r>
      <w:proofErr w:type="spellEnd"/>
      <w:r w:rsidRPr="003C676E">
        <w:rPr>
          <w:rFonts w:eastAsia="Times New Roman"/>
          <w:lang w:val="en-US"/>
        </w:rPr>
        <w:t xml:space="preserve">) and book review editor of Argumentation (Springer). Among his main publications are: </w:t>
      </w:r>
    </w:p>
    <w:p w:rsidR="00180594" w:rsidRPr="003C676E" w:rsidRDefault="00180594" w:rsidP="00180594">
      <w:pPr>
        <w:rPr>
          <w:rFonts w:eastAsia="Times New Roman"/>
          <w:b/>
          <w:lang w:val="en-US"/>
        </w:rPr>
      </w:pPr>
      <w:r w:rsidRPr="003C676E">
        <w:rPr>
          <w:rFonts w:eastAsia="Times New Roman"/>
          <w:b/>
          <w:lang w:val="en-US"/>
        </w:rPr>
        <w:t>Main publications</w:t>
      </w:r>
    </w:p>
    <w:p w:rsidR="00180594" w:rsidRPr="003C676E" w:rsidRDefault="00180594" w:rsidP="00180594">
      <w:pPr>
        <w:rPr>
          <w:rFonts w:eastAsia="Times New Roman"/>
          <w:lang w:val="en-US"/>
        </w:rPr>
      </w:pPr>
      <w:r w:rsidRPr="003C676E">
        <w:rPr>
          <w:rFonts w:eastAsia="Times New Roman"/>
          <w:lang w:val="en-US"/>
        </w:rPr>
        <w:t xml:space="preserve">F.H. van </w:t>
      </w:r>
      <w:proofErr w:type="spellStart"/>
      <w:r w:rsidRPr="003C676E">
        <w:rPr>
          <w:rFonts w:eastAsia="Times New Roman"/>
          <w:lang w:val="en-US"/>
        </w:rPr>
        <w:t>Eemeren</w:t>
      </w:r>
      <w:proofErr w:type="spellEnd"/>
      <w:r w:rsidRPr="003C676E">
        <w:rPr>
          <w:rFonts w:eastAsia="Times New Roman"/>
          <w:lang w:val="en-US"/>
        </w:rPr>
        <w:t xml:space="preserve">, B. </w:t>
      </w:r>
      <w:proofErr w:type="spellStart"/>
      <w:r w:rsidRPr="003C676E">
        <w:rPr>
          <w:rFonts w:eastAsia="Times New Roman"/>
          <w:lang w:val="en-US"/>
        </w:rPr>
        <w:t>Garssen</w:t>
      </w:r>
      <w:proofErr w:type="spellEnd"/>
      <w:r w:rsidRPr="003C676E">
        <w:rPr>
          <w:rFonts w:eastAsia="Times New Roman"/>
          <w:lang w:val="en-US"/>
        </w:rPr>
        <w:t xml:space="preserve"> &amp; B. </w:t>
      </w:r>
      <w:proofErr w:type="spellStart"/>
      <w:r w:rsidRPr="003C676E">
        <w:rPr>
          <w:rFonts w:eastAsia="Times New Roman"/>
          <w:lang w:val="en-US"/>
        </w:rPr>
        <w:t>Meuffels</w:t>
      </w:r>
      <w:proofErr w:type="spellEnd"/>
      <w:r w:rsidRPr="003C676E">
        <w:rPr>
          <w:rFonts w:eastAsia="Times New Roman"/>
          <w:lang w:val="en-US"/>
        </w:rPr>
        <w:t xml:space="preserve"> (2009). </w:t>
      </w:r>
      <w:r w:rsidRPr="003C676E">
        <w:rPr>
          <w:rFonts w:eastAsia="Times New Roman"/>
          <w:i/>
          <w:iCs/>
          <w:lang w:val="en-US"/>
        </w:rPr>
        <w:t>Fallacies and judgments of reasonableness: empirical research concerning the pragma-dialectical discussion rules</w:t>
      </w:r>
      <w:r w:rsidRPr="003C676E">
        <w:rPr>
          <w:rFonts w:eastAsia="Times New Roman"/>
          <w:lang w:val="en-US"/>
        </w:rPr>
        <w:t xml:space="preserve"> (Argumentation library, 16). Dordrecht: Springer.</w:t>
      </w:r>
    </w:p>
    <w:p w:rsidR="00180594" w:rsidRPr="003C676E" w:rsidRDefault="00180594" w:rsidP="00180594">
      <w:pPr>
        <w:rPr>
          <w:lang w:val="en-US"/>
        </w:rPr>
      </w:pPr>
      <w:r w:rsidRPr="003C676E">
        <w:rPr>
          <w:lang w:val="en-US"/>
        </w:rPr>
        <w:t xml:space="preserve">F.H. van </w:t>
      </w:r>
      <w:proofErr w:type="spellStart"/>
      <w:r w:rsidRPr="003C676E">
        <w:rPr>
          <w:lang w:val="en-US"/>
        </w:rPr>
        <w:t>Eemeren</w:t>
      </w:r>
      <w:proofErr w:type="spellEnd"/>
      <w:r w:rsidRPr="003C676E">
        <w:rPr>
          <w:lang w:val="en-US"/>
        </w:rPr>
        <w:t xml:space="preserve"> &amp; B. </w:t>
      </w:r>
      <w:proofErr w:type="spellStart"/>
      <w:r w:rsidRPr="003C676E">
        <w:rPr>
          <w:lang w:val="en-US"/>
        </w:rPr>
        <w:t>Garssen</w:t>
      </w:r>
      <w:proofErr w:type="spellEnd"/>
      <w:r w:rsidRPr="003C676E">
        <w:rPr>
          <w:lang w:val="en-US"/>
        </w:rPr>
        <w:t xml:space="preserve"> (2010). 'In </w:t>
      </w:r>
      <w:proofErr w:type="spellStart"/>
      <w:r w:rsidRPr="003C676E">
        <w:rPr>
          <w:lang w:val="en-US"/>
        </w:rPr>
        <w:t>varietate</w:t>
      </w:r>
      <w:proofErr w:type="spellEnd"/>
      <w:r w:rsidRPr="003C676E">
        <w:rPr>
          <w:lang w:val="en-US"/>
        </w:rPr>
        <w:t xml:space="preserve"> </w:t>
      </w:r>
      <w:proofErr w:type="spellStart"/>
      <w:r w:rsidRPr="003C676E">
        <w:rPr>
          <w:lang w:val="en-US"/>
        </w:rPr>
        <w:t>concordia</w:t>
      </w:r>
      <w:proofErr w:type="spellEnd"/>
      <w:r w:rsidRPr="003C676E">
        <w:rPr>
          <w:lang w:val="en-US"/>
        </w:rPr>
        <w:t xml:space="preserve">' - United in diversity: European parliamentary debate as an argumentative activity type. </w:t>
      </w:r>
      <w:proofErr w:type="spellStart"/>
      <w:r w:rsidRPr="003C676E">
        <w:rPr>
          <w:i/>
          <w:iCs/>
          <w:lang w:val="en-US"/>
        </w:rPr>
        <w:t>Controversia</w:t>
      </w:r>
      <w:proofErr w:type="spellEnd"/>
      <w:r w:rsidRPr="003C676E">
        <w:rPr>
          <w:i/>
          <w:iCs/>
          <w:lang w:val="en-US"/>
        </w:rPr>
        <w:t>, 7</w:t>
      </w:r>
      <w:r w:rsidRPr="003C676E">
        <w:rPr>
          <w:lang w:val="en-US"/>
        </w:rPr>
        <w:t>(1), 19-37.</w:t>
      </w:r>
    </w:p>
    <w:p w:rsidR="00180594" w:rsidRPr="003C676E" w:rsidRDefault="00180594" w:rsidP="00180594">
      <w:pPr>
        <w:rPr>
          <w:lang w:val="en-US"/>
        </w:rPr>
      </w:pPr>
    </w:p>
    <w:p w:rsidR="00180594" w:rsidRPr="003C676E" w:rsidRDefault="00180594" w:rsidP="00180594">
      <w:pPr>
        <w:rPr>
          <w:lang w:val="en-US"/>
        </w:rPr>
      </w:pPr>
      <w:r w:rsidRPr="003C676E">
        <w:rPr>
          <w:lang w:val="en-US"/>
        </w:rPr>
        <w:t xml:space="preserve">F.H. van </w:t>
      </w:r>
      <w:proofErr w:type="spellStart"/>
      <w:r w:rsidRPr="003C676E">
        <w:rPr>
          <w:lang w:val="en-US"/>
        </w:rPr>
        <w:t>Eemeren</w:t>
      </w:r>
      <w:proofErr w:type="spellEnd"/>
      <w:r w:rsidRPr="003C676E">
        <w:rPr>
          <w:lang w:val="en-US"/>
        </w:rPr>
        <w:t xml:space="preserve">, B. </w:t>
      </w:r>
      <w:proofErr w:type="spellStart"/>
      <w:r w:rsidRPr="003C676E">
        <w:rPr>
          <w:lang w:val="en-US"/>
        </w:rPr>
        <w:t>Garssen</w:t>
      </w:r>
      <w:proofErr w:type="spellEnd"/>
      <w:r w:rsidRPr="003C676E">
        <w:rPr>
          <w:lang w:val="en-US"/>
        </w:rPr>
        <w:t xml:space="preserve"> &amp; B. </w:t>
      </w:r>
      <w:proofErr w:type="spellStart"/>
      <w:r w:rsidRPr="003C676E">
        <w:rPr>
          <w:lang w:val="en-US"/>
        </w:rPr>
        <w:t>Meuffels</w:t>
      </w:r>
      <w:proofErr w:type="spellEnd"/>
      <w:r w:rsidRPr="003C676E">
        <w:rPr>
          <w:lang w:val="en-US"/>
        </w:rPr>
        <w:t xml:space="preserve"> (2012). The disguised 'abusive ad hominem' empirically investigated: strategic </w:t>
      </w:r>
      <w:proofErr w:type="spellStart"/>
      <w:r w:rsidRPr="003C676E">
        <w:rPr>
          <w:lang w:val="en-US"/>
        </w:rPr>
        <w:t>manoeuvring</w:t>
      </w:r>
      <w:proofErr w:type="spellEnd"/>
      <w:r w:rsidRPr="003C676E">
        <w:rPr>
          <w:lang w:val="en-US"/>
        </w:rPr>
        <w:t xml:space="preserve"> with direct personal attacks. </w:t>
      </w:r>
      <w:r w:rsidRPr="003C676E">
        <w:rPr>
          <w:i/>
          <w:iCs/>
          <w:lang w:val="en-US"/>
        </w:rPr>
        <w:t>Thinking and Reasoning, 18</w:t>
      </w:r>
      <w:r w:rsidRPr="003C676E">
        <w:rPr>
          <w:lang w:val="en-US"/>
        </w:rPr>
        <w:t xml:space="preserve">(3), 344-364. </w:t>
      </w:r>
    </w:p>
    <w:p w:rsidR="00180594" w:rsidRDefault="00180594" w:rsidP="00180594">
      <w:pPr>
        <w:rPr>
          <w:lang w:val="en-GB"/>
        </w:rPr>
      </w:pPr>
    </w:p>
    <w:p w:rsidR="004B3281" w:rsidRPr="003C676E" w:rsidRDefault="004B3281" w:rsidP="00180594">
      <w:pPr>
        <w:rPr>
          <w:lang w:val="en-GB"/>
        </w:rPr>
      </w:pPr>
    </w:p>
    <w:p w:rsidR="00180594" w:rsidRPr="003C676E" w:rsidRDefault="00180594" w:rsidP="00180594">
      <w:pPr>
        <w:rPr>
          <w:rFonts w:eastAsia="Times New Roman"/>
          <w:b/>
          <w:lang w:val="en-GB"/>
        </w:rPr>
      </w:pPr>
      <w:proofErr w:type="spellStart"/>
      <w:r w:rsidRPr="003C676E">
        <w:rPr>
          <w:rFonts w:eastAsia="Times New Roman"/>
          <w:b/>
          <w:lang w:val="en-GB"/>
        </w:rPr>
        <w:lastRenderedPageBreak/>
        <w:t>Dr.</w:t>
      </w:r>
      <w:proofErr w:type="spellEnd"/>
      <w:r w:rsidRPr="003C676E">
        <w:rPr>
          <w:rFonts w:eastAsia="Times New Roman"/>
          <w:b/>
          <w:lang w:val="en-GB"/>
        </w:rPr>
        <w:t xml:space="preserve"> </w:t>
      </w:r>
      <w:proofErr w:type="spellStart"/>
      <w:r w:rsidRPr="003C676E">
        <w:rPr>
          <w:rFonts w:eastAsia="Times New Roman"/>
          <w:b/>
          <w:lang w:val="en-GB"/>
        </w:rPr>
        <w:t>Assimakis</w:t>
      </w:r>
      <w:proofErr w:type="spellEnd"/>
      <w:r w:rsidRPr="003C676E">
        <w:rPr>
          <w:rFonts w:eastAsia="Times New Roman"/>
          <w:b/>
          <w:lang w:val="en-GB"/>
        </w:rPr>
        <w:t xml:space="preserve"> </w:t>
      </w:r>
      <w:proofErr w:type="spellStart"/>
      <w:r w:rsidRPr="003C676E">
        <w:rPr>
          <w:rFonts w:eastAsia="Times New Roman"/>
          <w:b/>
          <w:lang w:val="en-GB"/>
        </w:rPr>
        <w:t>Tseronis</w:t>
      </w:r>
      <w:proofErr w:type="spellEnd"/>
    </w:p>
    <w:p w:rsidR="00180594" w:rsidRPr="003C676E" w:rsidRDefault="00180594" w:rsidP="00180594">
      <w:pPr>
        <w:rPr>
          <w:rFonts w:eastAsia="Times New Roman"/>
          <w:lang w:val="en-GB"/>
        </w:rPr>
      </w:pPr>
      <w:r w:rsidRPr="003C676E">
        <w:rPr>
          <w:rFonts w:eastAsia="Times New Roman"/>
          <w:lang w:val="en-GB"/>
        </w:rPr>
        <w:t>Department of Media Studies</w:t>
      </w:r>
    </w:p>
    <w:p w:rsidR="00180594" w:rsidRPr="003C676E" w:rsidRDefault="00180594" w:rsidP="00180594">
      <w:pPr>
        <w:rPr>
          <w:rFonts w:eastAsia="Times New Roman"/>
          <w:bCs/>
          <w:i/>
          <w:lang w:val="en-US"/>
        </w:rPr>
      </w:pPr>
      <w:r w:rsidRPr="003C676E">
        <w:rPr>
          <w:rFonts w:eastAsia="Times New Roman"/>
          <w:bCs/>
          <w:i/>
          <w:lang w:val="en-US"/>
        </w:rPr>
        <w:t xml:space="preserve">University of Amsterdam, </w:t>
      </w:r>
      <w:proofErr w:type="gramStart"/>
      <w:r w:rsidRPr="003C676E">
        <w:rPr>
          <w:rFonts w:eastAsia="Times New Roman"/>
          <w:bCs/>
          <w:i/>
          <w:lang w:val="en-US"/>
        </w:rPr>
        <w:t>The</w:t>
      </w:r>
      <w:proofErr w:type="gramEnd"/>
      <w:r w:rsidRPr="003C676E">
        <w:rPr>
          <w:rFonts w:eastAsia="Times New Roman"/>
          <w:bCs/>
          <w:i/>
          <w:lang w:val="en-US"/>
        </w:rPr>
        <w:t xml:space="preserve"> Netherlands</w:t>
      </w:r>
    </w:p>
    <w:p w:rsidR="00180594" w:rsidRPr="003C676E" w:rsidRDefault="00180594" w:rsidP="00180594">
      <w:pPr>
        <w:rPr>
          <w:rFonts w:eastAsia="Times New Roman"/>
          <w:lang w:val="it-IT"/>
        </w:rPr>
      </w:pPr>
    </w:p>
    <w:p w:rsidR="00180594" w:rsidRPr="003C676E" w:rsidRDefault="00180594" w:rsidP="00180594">
      <w:pPr>
        <w:rPr>
          <w:rFonts w:eastAsia="Times New Roman"/>
          <w:lang w:val="en-US"/>
        </w:rPr>
      </w:pPr>
      <w:proofErr w:type="spellStart"/>
      <w:r w:rsidRPr="003C676E">
        <w:rPr>
          <w:rFonts w:eastAsia="Times New Roman"/>
          <w:lang w:val="en-US"/>
        </w:rPr>
        <w:t>Assimakis</w:t>
      </w:r>
      <w:proofErr w:type="spellEnd"/>
      <w:r w:rsidRPr="003C676E">
        <w:rPr>
          <w:rFonts w:eastAsia="Times New Roman"/>
          <w:lang w:val="en-US"/>
        </w:rPr>
        <w:t xml:space="preserve"> </w:t>
      </w:r>
      <w:proofErr w:type="spellStart"/>
      <w:r w:rsidRPr="003C676E">
        <w:rPr>
          <w:rFonts w:eastAsia="Times New Roman"/>
          <w:lang w:val="en-US"/>
        </w:rPr>
        <w:t>Tseronis</w:t>
      </w:r>
      <w:proofErr w:type="spellEnd"/>
      <w:r w:rsidRPr="003C676E">
        <w:rPr>
          <w:rFonts w:eastAsia="Times New Roman"/>
          <w:lang w:val="en-US"/>
        </w:rPr>
        <w:t xml:space="preserve"> after graduating with a BA in Linguistics from the University of </w:t>
      </w:r>
      <w:proofErr w:type="gramStart"/>
      <w:r w:rsidRPr="003C676E">
        <w:rPr>
          <w:rFonts w:eastAsia="Times New Roman"/>
          <w:lang w:val="en-US"/>
        </w:rPr>
        <w:t>Athens,</w:t>
      </w:r>
      <w:proofErr w:type="gramEnd"/>
      <w:r w:rsidRPr="003C676E">
        <w:rPr>
          <w:rFonts w:eastAsia="Times New Roman"/>
          <w:lang w:val="en-US"/>
        </w:rPr>
        <w:t xml:space="preserve"> obtained an MA in Discourse Analysis from the University of Lancaster, and an M.Phil. </w:t>
      </w:r>
      <w:proofErr w:type="gramStart"/>
      <w:r w:rsidRPr="003C676E">
        <w:rPr>
          <w:rFonts w:eastAsia="Times New Roman"/>
          <w:lang w:val="en-US"/>
        </w:rPr>
        <w:t>in</w:t>
      </w:r>
      <w:proofErr w:type="gramEnd"/>
      <w:r w:rsidRPr="003C676E">
        <w:rPr>
          <w:rFonts w:eastAsia="Times New Roman"/>
          <w:lang w:val="en-US"/>
        </w:rPr>
        <w:t xml:space="preserve"> Logic, Language and Argumentation from the University of Amsterdam. In 2009 he defended his doctoral thesis on the qualification of standpoints by means of stance adverbs at Leiden University. Between 2009 and 2012 he worked as a postdoctoral researcher at the CNRS in Paris in an interdisciplinary project on the sociological and argumentative analysis of the debate on nanotechnologies. He currently works as an assistant professor at the Department of Media Studies at the University of Amsterdam where he carries out research on the argumentative analysis of multimodal texts.</w:t>
      </w:r>
    </w:p>
    <w:p w:rsidR="00180594" w:rsidRPr="003C676E" w:rsidRDefault="00180594" w:rsidP="00180594">
      <w:pPr>
        <w:rPr>
          <w:rFonts w:eastAsia="Times New Roman"/>
          <w:lang w:val="en-US"/>
        </w:rPr>
      </w:pPr>
    </w:p>
    <w:p w:rsidR="00180594" w:rsidRPr="003C676E" w:rsidRDefault="00180594" w:rsidP="00180594">
      <w:pPr>
        <w:rPr>
          <w:rFonts w:eastAsia="Times New Roman"/>
          <w:b/>
          <w:bCs/>
          <w:lang w:val="en-US"/>
        </w:rPr>
      </w:pPr>
    </w:p>
    <w:p w:rsidR="00180594" w:rsidRPr="003C676E" w:rsidRDefault="00180594" w:rsidP="00180594">
      <w:pPr>
        <w:rPr>
          <w:rFonts w:eastAsia="Times New Roman"/>
          <w:b/>
          <w:bCs/>
          <w:lang w:val="en-US"/>
        </w:rPr>
      </w:pPr>
      <w:r w:rsidRPr="003C676E">
        <w:rPr>
          <w:rFonts w:eastAsia="Times New Roman"/>
          <w:b/>
          <w:bCs/>
          <w:lang w:val="en-US"/>
        </w:rPr>
        <w:t xml:space="preserve">Dr. Jean </w:t>
      </w:r>
      <w:proofErr w:type="spellStart"/>
      <w:r w:rsidRPr="003C676E">
        <w:rPr>
          <w:rFonts w:eastAsia="Times New Roman"/>
          <w:b/>
          <w:bCs/>
          <w:lang w:val="en-US"/>
        </w:rPr>
        <w:t>Wagemans</w:t>
      </w:r>
      <w:proofErr w:type="spellEnd"/>
    </w:p>
    <w:p w:rsidR="00180594" w:rsidRPr="003C676E" w:rsidRDefault="00180594" w:rsidP="00180594">
      <w:pPr>
        <w:rPr>
          <w:rFonts w:eastAsia="Times New Roman"/>
          <w:lang w:val="en-GB"/>
        </w:rPr>
      </w:pPr>
      <w:r w:rsidRPr="003C676E">
        <w:rPr>
          <w:rFonts w:eastAsia="Times New Roman"/>
          <w:lang w:val="en-GB"/>
        </w:rPr>
        <w:t>Department of Speech Communication, Argumentation Theory and Rhetoric</w:t>
      </w:r>
    </w:p>
    <w:p w:rsidR="00180594" w:rsidRPr="00F07088" w:rsidRDefault="00180594" w:rsidP="00180594">
      <w:pPr>
        <w:rPr>
          <w:rFonts w:eastAsia="Times New Roman"/>
          <w:bCs/>
          <w:i/>
          <w:lang w:val="en-US"/>
        </w:rPr>
      </w:pPr>
      <w:r w:rsidRPr="00F07088">
        <w:rPr>
          <w:rFonts w:eastAsia="Times New Roman"/>
          <w:bCs/>
          <w:i/>
          <w:lang w:val="en-US"/>
        </w:rPr>
        <w:t>University of Amsterdam, The Netherlands</w:t>
      </w:r>
    </w:p>
    <w:p w:rsidR="00180594" w:rsidRPr="00F07088" w:rsidRDefault="00180594" w:rsidP="00180594">
      <w:pPr>
        <w:rPr>
          <w:rFonts w:eastAsia="Times New Roman"/>
          <w:lang w:val="en-US"/>
        </w:rPr>
      </w:pPr>
    </w:p>
    <w:p w:rsidR="00180594" w:rsidRPr="003C676E" w:rsidRDefault="00180594" w:rsidP="00180594">
      <w:pPr>
        <w:rPr>
          <w:rFonts w:eastAsia="Times New Roman"/>
          <w:lang w:val="en-GB"/>
        </w:rPr>
      </w:pPr>
      <w:r w:rsidRPr="003C676E">
        <w:rPr>
          <w:rFonts w:eastAsia="Times New Roman"/>
          <w:lang w:val="en-GB"/>
        </w:rPr>
        <w:t xml:space="preserve">Jean </w:t>
      </w:r>
      <w:proofErr w:type="spellStart"/>
      <w:r w:rsidRPr="003C676E">
        <w:rPr>
          <w:rFonts w:eastAsia="Times New Roman"/>
          <w:lang w:val="en-GB"/>
        </w:rPr>
        <w:t>Wagemans</w:t>
      </w:r>
      <w:proofErr w:type="spellEnd"/>
      <w:r w:rsidRPr="003C676E">
        <w:rPr>
          <w:rFonts w:eastAsia="Times New Roman"/>
          <w:lang w:val="en-GB"/>
        </w:rPr>
        <w:t xml:space="preserve"> completed a M.A. in Philosophy and a Ph.D. in Argumentation Theory at the University of Amsterdam. His specialties include classical dialectic and rhetoric, and pragma-dialectics. His current research focuses on the analysis and evaluation of argumentation in the scientific context. He is a member of the Editorial Board of Argumentation and manages the Linked In Group on Argumentation Theory, an interactive platform for scholars working in the field of logic, dialectic and rhetoric. For more information, please visit </w:t>
      </w:r>
      <w:r w:rsidR="00A023D1">
        <w:fldChar w:fldCharType="begin"/>
      </w:r>
      <w:r w:rsidR="00A023D1" w:rsidRPr="00A023D1">
        <w:rPr>
          <w:lang w:val="en-US"/>
        </w:rPr>
        <w:instrText xml:space="preserve"> HYPERLINK "https://webmail.uva.nl/owa/redir.aspx?C=hucTzSJBp02wHfIRknGA464Jujib_c8In80-vw1BKVBpgOQ9HFbqWkQE4ghhb3fD1dJWFqYIVkg.&amp;URL=http%3a%2f%2fwww.uva.nl%2fprofile%2fj.h.m.wagemans" \t "_blank" </w:instrText>
      </w:r>
      <w:r w:rsidR="00A023D1">
        <w:fldChar w:fldCharType="separate"/>
      </w:r>
      <w:r w:rsidRPr="003C676E">
        <w:rPr>
          <w:rFonts w:eastAsia="Times New Roman"/>
          <w:lang w:val="en-GB"/>
        </w:rPr>
        <w:t>http://www.uva.nl/profile/j.h.m.wagemans</w:t>
      </w:r>
      <w:r w:rsidR="00A023D1">
        <w:rPr>
          <w:rFonts w:eastAsia="Times New Roman"/>
          <w:lang w:val="en-GB"/>
        </w:rPr>
        <w:fldChar w:fldCharType="end"/>
      </w:r>
      <w:r w:rsidRPr="003C676E">
        <w:rPr>
          <w:rFonts w:eastAsia="Times New Roman"/>
          <w:lang w:val="en-GB"/>
        </w:rPr>
        <w:t>.</w:t>
      </w:r>
    </w:p>
    <w:p w:rsidR="00180594" w:rsidRPr="003C676E" w:rsidRDefault="00180594" w:rsidP="00180594">
      <w:pPr>
        <w:rPr>
          <w:rFonts w:eastAsia="Times New Roman"/>
          <w:lang w:val="en-GB"/>
        </w:rPr>
      </w:pPr>
    </w:p>
    <w:p w:rsidR="00180594" w:rsidRPr="003C676E" w:rsidRDefault="00180594" w:rsidP="00180594">
      <w:pPr>
        <w:rPr>
          <w:b/>
          <w:lang w:val="en-US"/>
        </w:rPr>
      </w:pPr>
      <w:proofErr w:type="spellStart"/>
      <w:r w:rsidRPr="003C676E">
        <w:rPr>
          <w:b/>
          <w:lang w:val="en-US"/>
        </w:rPr>
        <w:t>Renske</w:t>
      </w:r>
      <w:proofErr w:type="spellEnd"/>
      <w:r w:rsidRPr="003C676E">
        <w:rPr>
          <w:b/>
          <w:lang w:val="en-US"/>
        </w:rPr>
        <w:t xml:space="preserve"> </w:t>
      </w:r>
      <w:proofErr w:type="spellStart"/>
      <w:r w:rsidRPr="003C676E">
        <w:rPr>
          <w:b/>
          <w:lang w:val="en-US"/>
        </w:rPr>
        <w:t>Wierda</w:t>
      </w:r>
      <w:proofErr w:type="spellEnd"/>
    </w:p>
    <w:p w:rsidR="00180594" w:rsidRPr="003C676E" w:rsidRDefault="00180594" w:rsidP="00180594">
      <w:pPr>
        <w:rPr>
          <w:rFonts w:eastAsia="Times New Roman"/>
          <w:lang w:val="en-GB"/>
        </w:rPr>
      </w:pPr>
      <w:r w:rsidRPr="003C676E">
        <w:rPr>
          <w:rFonts w:eastAsia="Times New Roman"/>
          <w:lang w:val="en-GB"/>
        </w:rPr>
        <w:t>Department of Speech Communication, Argumentation Theory and Rhetoric</w:t>
      </w:r>
    </w:p>
    <w:p w:rsidR="004B3281" w:rsidRDefault="00180594" w:rsidP="00180594">
      <w:pPr>
        <w:rPr>
          <w:rFonts w:eastAsia="Times New Roman"/>
          <w:bCs/>
          <w:i/>
          <w:lang w:val="en-US"/>
        </w:rPr>
      </w:pPr>
      <w:r w:rsidRPr="003C676E">
        <w:rPr>
          <w:rFonts w:eastAsia="Times New Roman"/>
          <w:bCs/>
          <w:i/>
          <w:lang w:val="en-US"/>
        </w:rPr>
        <w:t xml:space="preserve">University of Amsterdam, </w:t>
      </w:r>
      <w:proofErr w:type="gramStart"/>
      <w:r w:rsidRPr="003C676E">
        <w:rPr>
          <w:rFonts w:eastAsia="Times New Roman"/>
          <w:bCs/>
          <w:i/>
          <w:lang w:val="en-US"/>
        </w:rPr>
        <w:t>The</w:t>
      </w:r>
      <w:proofErr w:type="gramEnd"/>
      <w:r w:rsidRPr="003C676E">
        <w:rPr>
          <w:rFonts w:eastAsia="Times New Roman"/>
          <w:bCs/>
          <w:i/>
          <w:lang w:val="en-US"/>
        </w:rPr>
        <w:t xml:space="preserve"> Netherlands</w:t>
      </w:r>
    </w:p>
    <w:p w:rsidR="00180594" w:rsidRPr="004B3281" w:rsidRDefault="00180594" w:rsidP="00180594">
      <w:pPr>
        <w:rPr>
          <w:rFonts w:eastAsia="Times New Roman"/>
          <w:bCs/>
          <w:i/>
          <w:lang w:val="en-US"/>
        </w:rPr>
      </w:pPr>
      <w:proofErr w:type="spellStart"/>
      <w:r w:rsidRPr="003C676E">
        <w:rPr>
          <w:lang w:val="en-US"/>
        </w:rPr>
        <w:t>Renske</w:t>
      </w:r>
      <w:proofErr w:type="spellEnd"/>
      <w:r w:rsidRPr="003C676E">
        <w:rPr>
          <w:lang w:val="en-US"/>
        </w:rPr>
        <w:t xml:space="preserve"> </w:t>
      </w:r>
      <w:proofErr w:type="spellStart"/>
      <w:r w:rsidRPr="003C676E">
        <w:rPr>
          <w:lang w:val="en-US"/>
        </w:rPr>
        <w:t>Wierda</w:t>
      </w:r>
      <w:proofErr w:type="spellEnd"/>
      <w:r w:rsidRPr="003C676E">
        <w:rPr>
          <w:lang w:val="en-US"/>
        </w:rPr>
        <w:t xml:space="preserve"> is a PhD student at the Department of Speech Communication, Argumentation theory and Rhetoric of the University of Amsterdam. Her research concerns the use of authority arguments in direct-to-consumer medical advertisements.</w:t>
      </w:r>
    </w:p>
    <w:p w:rsidR="00180594" w:rsidRPr="003C676E" w:rsidRDefault="00180594" w:rsidP="00180594">
      <w:pPr>
        <w:rPr>
          <w:rFonts w:eastAsia="Times New Roman"/>
          <w:b/>
          <w:bCs/>
          <w:lang w:val="en-US"/>
        </w:rPr>
      </w:pPr>
    </w:p>
    <w:p w:rsidR="00180594" w:rsidRPr="003C676E" w:rsidRDefault="00180594">
      <w:pPr>
        <w:rPr>
          <w:lang w:val="en-US"/>
        </w:rPr>
      </w:pPr>
    </w:p>
    <w:p w:rsidR="003C676E" w:rsidRPr="003C676E" w:rsidRDefault="003C676E">
      <w:pPr>
        <w:rPr>
          <w:lang w:val="en-US"/>
        </w:rPr>
      </w:pPr>
    </w:p>
    <w:p w:rsidR="00C45ABC" w:rsidRPr="00F07088" w:rsidRDefault="00C45ABC">
      <w:pPr>
        <w:rPr>
          <w:b/>
        </w:rPr>
      </w:pPr>
      <w:r w:rsidRPr="004B3281">
        <w:rPr>
          <w:b/>
          <w:highlight w:val="yellow"/>
        </w:rPr>
        <w:lastRenderedPageBreak/>
        <w:t xml:space="preserve">Workshop </w:t>
      </w:r>
      <w:r w:rsidR="004B3281" w:rsidRPr="004B3281">
        <w:rPr>
          <w:b/>
          <w:highlight w:val="yellow"/>
        </w:rPr>
        <w:t xml:space="preserve"> Jugend debattiert – ein dialogischer Weg zur politischen Rede</w:t>
      </w:r>
    </w:p>
    <w:p w:rsidR="003C676E" w:rsidRPr="00F07088" w:rsidRDefault="00C45ABC">
      <w:pPr>
        <w:rPr>
          <w:b/>
        </w:rPr>
      </w:pPr>
      <w:r w:rsidRPr="00F07088">
        <w:rPr>
          <w:b/>
        </w:rPr>
        <w:t>Kemmann Ansgar</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b/>
          <w:bCs/>
          <w:color w:val="000000"/>
          <w:lang w:eastAsia="de-DE"/>
        </w:rPr>
        <w:t>Workshop: Jugend debattiert – ein dialogischer Weg zur politischen Rede</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color w:val="000000"/>
          <w:lang w:eastAsia="de-DE"/>
        </w:rPr>
        <w:t>„Jugend debattiert“ heißt das größte privat-öffentlich finanzierte Projekt zur sprachlich-politischen Bildung in Deutschland.</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color w:val="000000"/>
          <w:lang w:eastAsia="de-DE"/>
        </w:rPr>
        <w:t>Im Schuljahr 2012/13 haben über 150.000 Schülerinnen und Schüler daran teilgenommen.</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color w:val="000000"/>
          <w:lang w:eastAsia="de-DE"/>
        </w:rPr>
        <w:t>Das Projekt wendet sich an weiterführende Schulen jeder Schulart und umfasst Lehrerfortbildungen, Unterrichtsreihen und einen bundesweiten Wettbewerb ab Klasse 8.</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color w:val="000000"/>
          <w:lang w:eastAsia="de-DE"/>
        </w:rPr>
        <w:t>Das pädagogische Konzept folgt den Grundsätzen klassischer Rhetorik und aktualisiert sie für die Bedürfnisse eines demokratischen Gemeinwesens von heute.  </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color w:val="000000"/>
          <w:lang w:eastAsia="de-DE"/>
        </w:rPr>
        <w:t>An die Stelle der antiken </w:t>
      </w:r>
      <w:r w:rsidRPr="004471E8">
        <w:rPr>
          <w:rFonts w:ascii="Calibri" w:eastAsia="Times New Roman" w:hAnsi="Calibri" w:cs="Times New Roman"/>
          <w:i/>
          <w:iCs/>
          <w:color w:val="000000"/>
          <w:lang w:eastAsia="de-DE"/>
        </w:rPr>
        <w:t>controversia</w:t>
      </w:r>
      <w:r w:rsidRPr="004471E8">
        <w:rPr>
          <w:rFonts w:ascii="Calibri" w:eastAsia="Times New Roman" w:hAnsi="Calibri" w:cs="Times New Roman"/>
          <w:color w:val="000000"/>
          <w:lang w:eastAsia="de-DE"/>
        </w:rPr>
        <w:t> tritt die moderne Gesprächsform Debatte als rhetorische Modellsituation.</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color w:val="000000"/>
          <w:lang w:eastAsia="de-DE"/>
        </w:rPr>
        <w:t>Der Workshop zeigt, wie eine Debatte nach Regeln von Jugend debattiert funktioniert und nach welchen Kriterien im Wettbewerb bewertet wird.</w:t>
      </w:r>
    </w:p>
    <w:p w:rsidR="00C45ABC" w:rsidRPr="004471E8" w:rsidRDefault="00C45ABC" w:rsidP="00C45ABC">
      <w:pPr>
        <w:spacing w:after="0" w:line="240" w:lineRule="auto"/>
        <w:rPr>
          <w:rFonts w:ascii="Calibri" w:eastAsia="Times New Roman" w:hAnsi="Calibri" w:cs="Times New Roman"/>
          <w:color w:val="000000"/>
          <w:lang w:eastAsia="de-DE"/>
        </w:rPr>
      </w:pPr>
      <w:r w:rsidRPr="004471E8">
        <w:rPr>
          <w:rFonts w:ascii="Calibri" w:eastAsia="Times New Roman" w:hAnsi="Calibri" w:cs="Times New Roman"/>
          <w:color w:val="000000"/>
          <w:lang w:eastAsia="de-DE"/>
        </w:rPr>
        <w:t>Vor allem aber wird ein Einblick in das Übungsprogramm gegeben, das am Beispiel der Debatte auf dialogische Weise zur politischen Rede führt.</w:t>
      </w:r>
    </w:p>
    <w:p w:rsidR="00C45ABC" w:rsidRDefault="00C45ABC" w:rsidP="00C45ABC">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471E8">
        <w:rPr>
          <w:rFonts w:ascii="Times New Roman" w:eastAsia="Times New Roman" w:hAnsi="Times New Roman" w:cs="Times New Roman"/>
          <w:color w:val="000000"/>
          <w:sz w:val="27"/>
          <w:szCs w:val="27"/>
          <w:lang w:eastAsia="de-DE"/>
        </w:rPr>
        <w:t> </w:t>
      </w:r>
    </w:p>
    <w:p w:rsidR="00F25CDE" w:rsidRPr="00F25CDE" w:rsidRDefault="00F25CDE" w:rsidP="00C45ABC">
      <w:pPr>
        <w:spacing w:before="100" w:beforeAutospacing="1" w:after="100" w:afterAutospacing="1" w:line="240" w:lineRule="auto"/>
        <w:rPr>
          <w:rFonts w:eastAsia="Times New Roman" w:cs="Times New Roman"/>
          <w:color w:val="000000"/>
          <w:lang w:eastAsia="de-DE"/>
        </w:rPr>
      </w:pPr>
      <w:r w:rsidRPr="00F25CDE">
        <w:rPr>
          <w:rFonts w:eastAsia="Times New Roman" w:cs="Times New Roman"/>
          <w:color w:val="000000"/>
          <w:lang w:eastAsia="de-DE"/>
        </w:rPr>
        <w:t>Kurzvita:</w:t>
      </w:r>
    </w:p>
    <w:p w:rsidR="00F25CDE" w:rsidRPr="00F25CDE" w:rsidRDefault="00F25CDE" w:rsidP="00F25CDE">
      <w:pPr>
        <w:spacing w:before="100" w:beforeAutospacing="1" w:after="100" w:afterAutospacing="1" w:line="240" w:lineRule="auto"/>
        <w:rPr>
          <w:rFonts w:eastAsia="Times New Roman" w:cs="Times New Roman"/>
          <w:lang w:eastAsia="de-DE"/>
        </w:rPr>
      </w:pPr>
      <w:r w:rsidRPr="00F25CDE">
        <w:rPr>
          <w:rFonts w:eastAsia="Times New Roman" w:cs="Times New Roman"/>
          <w:lang w:eastAsia="de-DE"/>
        </w:rPr>
        <w:t>Ansgar Kemmann hat Rechtswissenschaft und Rhetorik studiert. 1991 gründete an der Universität Tübingen den ersten Debattierclub an einer deutschen Hochschule. Von 1992 bis 2002 freiberuflich tätig, u. a. als Lehrbeauftragter für Rhetorik an den Universitäten Tübingen und München (LMU).</w:t>
      </w:r>
    </w:p>
    <w:p w:rsidR="00F25CDE" w:rsidRPr="00F25CDE" w:rsidRDefault="00F25CDE" w:rsidP="00F25CDE">
      <w:pPr>
        <w:spacing w:before="100" w:beforeAutospacing="1" w:after="100" w:afterAutospacing="1" w:line="240" w:lineRule="auto"/>
        <w:rPr>
          <w:rFonts w:eastAsia="Times New Roman" w:cs="Times New Roman"/>
          <w:lang w:eastAsia="de-DE"/>
        </w:rPr>
      </w:pPr>
      <w:r w:rsidRPr="00F25CDE">
        <w:rPr>
          <w:rFonts w:eastAsia="Times New Roman" w:cs="Times New Roman"/>
          <w:lang w:eastAsia="de-DE"/>
        </w:rPr>
        <w:t>1999 konzipierte er das Format „Jugend debattiert“, seit 2003 ist er bei der Gemeinnützigen Hertie-Stiftung, Frankfurt a. M.,  Leiter des gleichnamigen, bundesweit größten Debattierwettbewerbs für Schülerinnen und Schüler.</w:t>
      </w:r>
    </w:p>
    <w:p w:rsidR="00F25CDE" w:rsidRDefault="00F25CDE" w:rsidP="00F25CDE">
      <w:pPr>
        <w:rPr>
          <w:rFonts w:ascii="Calibri" w:hAnsi="Calibri"/>
        </w:rPr>
      </w:pPr>
    </w:p>
    <w:p w:rsidR="00F25CDE" w:rsidRPr="004471E8" w:rsidRDefault="00F25CDE" w:rsidP="00C45ABC">
      <w:pPr>
        <w:spacing w:before="100" w:beforeAutospacing="1" w:after="100" w:afterAutospacing="1" w:line="240" w:lineRule="auto"/>
        <w:rPr>
          <w:rFonts w:ascii="Times New Roman" w:eastAsia="Times New Roman" w:hAnsi="Times New Roman" w:cs="Times New Roman"/>
          <w:color w:val="000000"/>
          <w:sz w:val="27"/>
          <w:szCs w:val="27"/>
          <w:lang w:eastAsia="de-DE"/>
        </w:rPr>
      </w:pPr>
    </w:p>
    <w:p w:rsidR="003C676E" w:rsidRPr="00A61FDE" w:rsidRDefault="003C676E">
      <w:pPr>
        <w:rPr>
          <w:b/>
        </w:rPr>
      </w:pPr>
    </w:p>
    <w:sectPr w:rsidR="003C676E" w:rsidRPr="00A61F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3D2A"/>
    <w:multiLevelType w:val="hybridMultilevel"/>
    <w:tmpl w:val="C6FE8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FA"/>
    <w:rsid w:val="00180594"/>
    <w:rsid w:val="003C676E"/>
    <w:rsid w:val="00456CFA"/>
    <w:rsid w:val="004B3281"/>
    <w:rsid w:val="008E7F26"/>
    <w:rsid w:val="00A023D1"/>
    <w:rsid w:val="00A61FDE"/>
    <w:rsid w:val="00C45ABC"/>
    <w:rsid w:val="00F07088"/>
    <w:rsid w:val="00F25CDE"/>
    <w:rsid w:val="00F92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F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456CFA"/>
  </w:style>
  <w:style w:type="character" w:customStyle="1" w:styleId="apple-converted-space">
    <w:name w:val="apple-converted-space"/>
    <w:basedOn w:val="DefaultParagraphFont"/>
    <w:rsid w:val="00F92BDA"/>
  </w:style>
  <w:style w:type="character" w:styleId="Emphasis">
    <w:name w:val="Emphasis"/>
    <w:basedOn w:val="DefaultParagraphFont"/>
    <w:uiPriority w:val="20"/>
    <w:qFormat/>
    <w:rsid w:val="00F92B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F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456CFA"/>
  </w:style>
  <w:style w:type="character" w:customStyle="1" w:styleId="apple-converted-space">
    <w:name w:val="apple-converted-space"/>
    <w:basedOn w:val="DefaultParagraphFont"/>
    <w:rsid w:val="00F92BDA"/>
  </w:style>
  <w:style w:type="character" w:styleId="Emphasis">
    <w:name w:val="Emphasis"/>
    <w:basedOn w:val="DefaultParagraphFont"/>
    <w:uiPriority w:val="20"/>
    <w:qFormat/>
    <w:rsid w:val="00F92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3404</Words>
  <Characters>21447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8</cp:revision>
  <dcterms:created xsi:type="dcterms:W3CDTF">2013-08-01T05:33:00Z</dcterms:created>
  <dcterms:modified xsi:type="dcterms:W3CDTF">2013-10-07T09:42:00Z</dcterms:modified>
</cp:coreProperties>
</file>