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2D2E6" w14:textId="1469A9F3" w:rsidR="0023207E" w:rsidRPr="00D754C5" w:rsidRDefault="0023207E" w:rsidP="0023207E">
      <w:pPr>
        <w:spacing w:after="0" w:line="240" w:lineRule="auto"/>
        <w:rPr>
          <w:rFonts w:asciiTheme="minorHAnsi" w:hAnsiTheme="minorHAnsi" w:cstheme="minorHAnsi"/>
          <w:b/>
          <w:sz w:val="24"/>
          <w:szCs w:val="24"/>
        </w:rPr>
      </w:pPr>
      <w:r w:rsidRPr="00D754C5">
        <w:rPr>
          <w:rFonts w:asciiTheme="minorHAnsi" w:hAnsiTheme="minorHAnsi" w:cstheme="minorHAnsi"/>
          <w:b/>
          <w:sz w:val="24"/>
          <w:szCs w:val="24"/>
        </w:rPr>
        <w:t xml:space="preserve">Information für </w:t>
      </w:r>
      <w:proofErr w:type="spellStart"/>
      <w:r w:rsidRPr="00D754C5">
        <w:rPr>
          <w:rFonts w:asciiTheme="minorHAnsi" w:hAnsiTheme="minorHAnsi" w:cstheme="minorHAnsi"/>
          <w:b/>
          <w:sz w:val="24"/>
          <w:szCs w:val="24"/>
        </w:rPr>
        <w:t>PatientInnen</w:t>
      </w:r>
      <w:proofErr w:type="spellEnd"/>
      <w:r w:rsidRPr="00D754C5">
        <w:rPr>
          <w:rFonts w:asciiTheme="minorHAnsi" w:hAnsiTheme="minorHAnsi" w:cstheme="minorHAnsi"/>
          <w:b/>
          <w:sz w:val="24"/>
          <w:szCs w:val="24"/>
        </w:rPr>
        <w:t xml:space="preserve"> zum Einschluss in das FieberON-Register </w:t>
      </w:r>
    </w:p>
    <w:p w14:paraId="7391B3AB" w14:textId="77777777" w:rsidR="0023207E" w:rsidRPr="00D754C5" w:rsidRDefault="0023207E" w:rsidP="0023207E">
      <w:pPr>
        <w:spacing w:after="0" w:line="240" w:lineRule="auto"/>
        <w:rPr>
          <w:rFonts w:asciiTheme="minorHAnsi" w:hAnsiTheme="minorHAnsi" w:cstheme="minorHAnsi"/>
          <w:b/>
          <w:sz w:val="24"/>
          <w:szCs w:val="24"/>
        </w:rPr>
      </w:pPr>
      <w:r w:rsidRPr="00D754C5">
        <w:rPr>
          <w:rFonts w:asciiTheme="minorHAnsi" w:hAnsiTheme="minorHAnsi" w:cstheme="minorHAnsi"/>
          <w:b/>
          <w:sz w:val="24"/>
          <w:szCs w:val="24"/>
        </w:rPr>
        <w:t>(</w:t>
      </w:r>
      <w:r w:rsidRPr="00D754C5">
        <w:rPr>
          <w:rFonts w:asciiTheme="minorHAnsi" w:hAnsiTheme="minorHAnsi" w:cstheme="minorHAnsi"/>
          <w:sz w:val="24"/>
          <w:szCs w:val="24"/>
        </w:rPr>
        <w:t xml:space="preserve">Prospektives, multizentrisches Register für kinderonkologische </w:t>
      </w:r>
      <w:r w:rsidRPr="00D754C5">
        <w:rPr>
          <w:rFonts w:asciiTheme="minorHAnsi" w:hAnsiTheme="minorHAnsi" w:cstheme="minorHAnsi"/>
          <w:bCs/>
          <w:sz w:val="24"/>
          <w:szCs w:val="24"/>
        </w:rPr>
        <w:t>PatientInnen</w:t>
      </w:r>
      <w:r w:rsidRPr="00D754C5">
        <w:rPr>
          <w:rFonts w:asciiTheme="minorHAnsi" w:hAnsiTheme="minorHAnsi" w:cstheme="minorHAnsi"/>
          <w:sz w:val="24"/>
          <w:szCs w:val="24"/>
        </w:rPr>
        <w:t xml:space="preserve"> mit Fieber ohne Neutropenie)</w:t>
      </w:r>
    </w:p>
    <w:p w14:paraId="37A6998A" w14:textId="77777777" w:rsidR="0023207E" w:rsidRPr="00D754C5" w:rsidRDefault="0023207E" w:rsidP="0023207E">
      <w:pPr>
        <w:rPr>
          <w:rFonts w:asciiTheme="minorHAnsi" w:hAnsiTheme="minorHAnsi" w:cstheme="minorHAnsi"/>
          <w:sz w:val="24"/>
          <w:szCs w:val="24"/>
        </w:rPr>
      </w:pPr>
    </w:p>
    <w:p w14:paraId="0D5D04B3" w14:textId="77777777" w:rsidR="0023207E" w:rsidRPr="00D754C5" w:rsidRDefault="0023207E" w:rsidP="0023207E">
      <w:pPr>
        <w:jc w:val="both"/>
        <w:rPr>
          <w:rFonts w:asciiTheme="minorHAnsi" w:hAnsiTheme="minorHAnsi" w:cstheme="minorHAnsi"/>
          <w:bCs/>
          <w:sz w:val="24"/>
          <w:szCs w:val="24"/>
        </w:rPr>
      </w:pPr>
      <w:r w:rsidRPr="00D754C5">
        <w:rPr>
          <w:rFonts w:asciiTheme="minorHAnsi" w:hAnsiTheme="minorHAnsi" w:cstheme="minorHAnsi"/>
          <w:bCs/>
          <w:sz w:val="24"/>
          <w:szCs w:val="24"/>
        </w:rPr>
        <w:t>Lieber Patient, lie</w:t>
      </w:r>
      <w:bookmarkStart w:id="0" w:name="_GoBack"/>
      <w:bookmarkEnd w:id="0"/>
      <w:r w:rsidRPr="00D754C5">
        <w:rPr>
          <w:rFonts w:asciiTheme="minorHAnsi" w:hAnsiTheme="minorHAnsi" w:cstheme="minorHAnsi"/>
          <w:bCs/>
          <w:sz w:val="24"/>
          <w:szCs w:val="24"/>
        </w:rPr>
        <w:t xml:space="preserve">be Patientin, </w:t>
      </w:r>
    </w:p>
    <w:p w14:paraId="4489F808" w14:textId="77777777" w:rsidR="0023207E" w:rsidRPr="00D754C5" w:rsidRDefault="0023207E" w:rsidP="0023207E">
      <w:pPr>
        <w:jc w:val="both"/>
        <w:rPr>
          <w:rFonts w:asciiTheme="minorHAnsi" w:hAnsiTheme="minorHAnsi" w:cstheme="minorHAnsi"/>
          <w:bCs/>
          <w:sz w:val="24"/>
          <w:szCs w:val="24"/>
        </w:rPr>
      </w:pPr>
      <w:r w:rsidRPr="00D754C5">
        <w:rPr>
          <w:rFonts w:asciiTheme="minorHAnsi" w:hAnsiTheme="minorHAnsi" w:cstheme="minorHAnsi"/>
          <w:bCs/>
          <w:sz w:val="24"/>
          <w:szCs w:val="24"/>
        </w:rPr>
        <w:t xml:space="preserve">Du erhältst die folgenden Informationen, weil wir deine Verlaufsdaten in ein Register aufnehmen möchten. Ein Register ist eine Datensammlung, in dem man bestimmte Daten eingeben kann, die dann ausgewertet werden können. Hierdurch können wir herausfinden, welches die besten Behandlungsmöglichkeiten für kinderonkologische PatientInnen mit Fieber ohne Neutropenie sind. </w:t>
      </w:r>
    </w:p>
    <w:p w14:paraId="7BFD1CCD" w14:textId="77777777" w:rsidR="0023207E" w:rsidRPr="00D754C5" w:rsidRDefault="0023207E" w:rsidP="0023207E">
      <w:pPr>
        <w:jc w:val="both"/>
        <w:rPr>
          <w:rFonts w:asciiTheme="minorHAnsi" w:hAnsiTheme="minorHAnsi" w:cstheme="minorHAnsi"/>
          <w:bCs/>
          <w:sz w:val="24"/>
          <w:szCs w:val="24"/>
        </w:rPr>
      </w:pPr>
      <w:r w:rsidRPr="00D754C5">
        <w:rPr>
          <w:rFonts w:asciiTheme="minorHAnsi" w:hAnsiTheme="minorHAnsi" w:cstheme="minorHAnsi"/>
          <w:bCs/>
          <w:sz w:val="24"/>
          <w:szCs w:val="24"/>
        </w:rPr>
        <w:t>Im Verlauf der Behandlung einer Krebserkrankung, wie sie bei dir diagnostiziert wurde, kommt es immer wieder zu Fieber. Wie hoch das Risiko für einen schweren Verlauf bei Fieber ist, richtet sich zum Beispiel nach der Anzahl einer bestimmten Unterform der weißen Blutkörperchen, der Neutrophilen. Sind diese bei Beginn des Fiebers oder kurz danach sehr niedrig (&lt; 0,5 x 10</w:t>
      </w:r>
      <w:r w:rsidRPr="00D754C5">
        <w:rPr>
          <w:rFonts w:asciiTheme="minorHAnsi" w:hAnsiTheme="minorHAnsi" w:cstheme="minorHAnsi"/>
          <w:bCs/>
          <w:sz w:val="24"/>
          <w:szCs w:val="24"/>
          <w:vertAlign w:val="superscript"/>
        </w:rPr>
        <w:t>9</w:t>
      </w:r>
      <w:r w:rsidRPr="00D754C5">
        <w:rPr>
          <w:rFonts w:asciiTheme="minorHAnsi" w:hAnsiTheme="minorHAnsi" w:cstheme="minorHAnsi"/>
          <w:bCs/>
          <w:sz w:val="24"/>
          <w:szCs w:val="24"/>
        </w:rPr>
        <w:t xml:space="preserve">/L), dann sprechen wir von Fieber in der Neutropenie. Diese weißen Blutkörperchen sind ein wichtiger Bestandteil deines Immunsystems. Aus diesem Grund hat man, wenn dieser Teil des Immunsystems erniedrigt ist oder nicht gut funktioniert, ein höheres Risiko für einen schweren Verlauf einer Infektion, bei der Fieber oft das erste Anzeichen ist. Daher wirst du bei Fieber in der Neutropenie immer stationär aufgenommen und bekommst Antibiotika. </w:t>
      </w:r>
    </w:p>
    <w:p w14:paraId="3846D2C5" w14:textId="77777777" w:rsidR="0023207E" w:rsidRPr="00D754C5" w:rsidRDefault="0023207E" w:rsidP="0023207E">
      <w:pPr>
        <w:jc w:val="both"/>
        <w:rPr>
          <w:rFonts w:asciiTheme="minorHAnsi" w:hAnsiTheme="minorHAnsi" w:cstheme="minorHAnsi"/>
          <w:bCs/>
          <w:sz w:val="24"/>
          <w:szCs w:val="24"/>
        </w:rPr>
      </w:pPr>
      <w:r w:rsidRPr="00D754C5">
        <w:rPr>
          <w:rFonts w:asciiTheme="minorHAnsi" w:hAnsiTheme="minorHAnsi" w:cstheme="minorHAnsi"/>
          <w:bCs/>
          <w:sz w:val="24"/>
          <w:szCs w:val="24"/>
        </w:rPr>
        <w:t>Deutlich weniger wissen wir über den Verlauf der PatientInnen unter einer Chemotherapie, die Fieber entwickeln, aber zum Zeitpunkt des Fiebers keine Neutropenie haben. Auch ohne Neutropenie kann das Immunsystem aber deutlich eingeschränkt sein und außerdem ist zum Beispiel auch der Katheter (Broviac/Hickman oder Port) eine Eintrittspforte für Krankheitserreger. Daher wird man oft auch stationär aufgenommen und antibiotisch behandelt, wenn man Fieber ohne Neutropenie hat. Ein kleiner Teil der PatientInnen (&lt; 5 %) wird im Verlauf schwer krank und muss vorübergehend auf der Intensivstation behandelt werden, bei einigen PatientInnen ist im Verlauf eine Entfernung des Katheters erforderlich.</w:t>
      </w:r>
    </w:p>
    <w:p w14:paraId="1010916E" w14:textId="77777777" w:rsidR="0023207E" w:rsidRPr="00D754C5" w:rsidRDefault="0023207E" w:rsidP="0023207E">
      <w:pPr>
        <w:jc w:val="both"/>
        <w:rPr>
          <w:rFonts w:asciiTheme="minorHAnsi" w:hAnsiTheme="minorHAnsi" w:cstheme="minorHAnsi"/>
          <w:bCs/>
          <w:sz w:val="24"/>
          <w:szCs w:val="24"/>
        </w:rPr>
      </w:pPr>
      <w:r w:rsidRPr="00D754C5">
        <w:rPr>
          <w:rFonts w:asciiTheme="minorHAnsi" w:hAnsiTheme="minorHAnsi" w:cstheme="minorHAnsi"/>
          <w:bCs/>
          <w:sz w:val="24"/>
          <w:szCs w:val="24"/>
        </w:rPr>
        <w:t xml:space="preserve">Wie hoch genau der Anteil der PatientInnen mit Fieber ohne Neutropenie ist, der stationär aufgenommen und / oder mit Antibiotika behandelt werden muss, ist noch nicht genau bekannt. Bei einem Teil dieser PatientInnen wäre möglicherweise eine ambulante Antibiotikatherapie eine Option oder es könnte sogar ganz auf eine Antibiotikatherapie verzichtet werden. </w:t>
      </w:r>
    </w:p>
    <w:p w14:paraId="66A7F5D6" w14:textId="77777777" w:rsidR="0023207E" w:rsidRPr="00D754C5" w:rsidRDefault="0023207E" w:rsidP="0023207E">
      <w:pPr>
        <w:jc w:val="both"/>
        <w:rPr>
          <w:rFonts w:asciiTheme="minorHAnsi" w:hAnsiTheme="minorHAnsi" w:cstheme="minorHAnsi"/>
          <w:bCs/>
          <w:sz w:val="24"/>
          <w:szCs w:val="24"/>
        </w:rPr>
      </w:pPr>
      <w:r w:rsidRPr="00D754C5">
        <w:rPr>
          <w:rFonts w:asciiTheme="minorHAnsi" w:hAnsiTheme="minorHAnsi" w:cstheme="minorHAnsi"/>
          <w:bCs/>
          <w:sz w:val="24"/>
          <w:szCs w:val="24"/>
        </w:rPr>
        <w:lastRenderedPageBreak/>
        <w:t>In diesem Register sollen Daten erfasst werden, mit deren Hilfe wir Risikofaktoren für schwere Verläufe solcher Fieberepisoden analysieren können. Erfasst werden u.a. die Ergebnisse Blutkulturen, Abstriche oder anderer Untersuchungen mit denen wir sehen, ob du eine Infektion mit Bakterien, Viren oder Pilzen hast, der Verlauf der Fieberepisode, schwere Verläufe (z.B. Therapie auf einer Intensivstation) und auch die Therapie dieser Fieberepisoden (stationär oder ambulant, mit oder ohne Antibiotika). Die Daten werden so erfasst und gespeichert, dass niemand außer deinen behandelnden Ärzten deinen Namen oder das Geburtsdatum weiß, wir nennen das „pseudonymisiert“. Ein Einschluss in das Register bedeutet, dass während der Behandlung mehrere Fieberepisoden registriert werden. Dies sind alles Daten aus der klinischen Routine, es wird also nichts erfasst, was nicht sowieso im Rahmen der Behandlung in der Patientenakte erfasst wird.</w:t>
      </w:r>
    </w:p>
    <w:p w14:paraId="548EFA84" w14:textId="77777777" w:rsidR="0023207E" w:rsidRPr="00D754C5" w:rsidRDefault="0023207E" w:rsidP="0023207E">
      <w:pPr>
        <w:jc w:val="both"/>
        <w:rPr>
          <w:rFonts w:asciiTheme="minorHAnsi" w:hAnsiTheme="minorHAnsi" w:cstheme="minorHAnsi"/>
          <w:bCs/>
          <w:sz w:val="24"/>
          <w:szCs w:val="24"/>
        </w:rPr>
      </w:pPr>
      <w:r w:rsidRPr="00D754C5">
        <w:rPr>
          <w:rFonts w:asciiTheme="minorHAnsi" w:hAnsiTheme="minorHAnsi" w:cstheme="minorHAnsi"/>
          <w:bCs/>
          <w:sz w:val="24"/>
          <w:szCs w:val="24"/>
        </w:rPr>
        <w:t xml:space="preserve">Das Ziel des Registers ist es, belastbare Daten zusammenzuführen, die uns dabei helfen können, die Behandlung von PatientInnen mit Fieber ohne Neutropenie zu verbessern. Dabei kann es zum Beispiel darum gehen, Antibiotika gezielter und nur bei bestimmten PatientInnen einzusetzen, die sie wirklich benötigen. Die in diesem Register erhobenen Daten können dann auch in späteren Studien als Vergleichsgruppe dienen. </w:t>
      </w:r>
    </w:p>
    <w:p w14:paraId="0C2D89C0" w14:textId="77777777" w:rsidR="0023207E" w:rsidRPr="00D754C5" w:rsidRDefault="0023207E" w:rsidP="0023207E">
      <w:pPr>
        <w:jc w:val="both"/>
        <w:rPr>
          <w:rFonts w:asciiTheme="minorHAnsi" w:hAnsiTheme="minorHAnsi" w:cstheme="minorHAnsi"/>
          <w:b/>
          <w:bCs/>
          <w:sz w:val="24"/>
          <w:szCs w:val="24"/>
        </w:rPr>
      </w:pPr>
      <w:r w:rsidRPr="00D754C5">
        <w:rPr>
          <w:rFonts w:asciiTheme="minorHAnsi" w:hAnsiTheme="minorHAnsi" w:cstheme="minorHAnsi"/>
          <w:b/>
          <w:bCs/>
          <w:sz w:val="24"/>
          <w:szCs w:val="24"/>
        </w:rPr>
        <w:t xml:space="preserve">Was bedeutet die Teilnahme für Sie dich? </w:t>
      </w:r>
    </w:p>
    <w:p w14:paraId="4A0A3E86" w14:textId="77777777" w:rsidR="0023207E" w:rsidRPr="00D754C5" w:rsidRDefault="0023207E" w:rsidP="0023207E">
      <w:pPr>
        <w:jc w:val="both"/>
        <w:rPr>
          <w:rFonts w:asciiTheme="minorHAnsi" w:hAnsiTheme="minorHAnsi" w:cstheme="minorHAnsi"/>
          <w:bCs/>
          <w:sz w:val="24"/>
          <w:szCs w:val="24"/>
        </w:rPr>
      </w:pPr>
      <w:r w:rsidRPr="00D754C5">
        <w:rPr>
          <w:rFonts w:asciiTheme="minorHAnsi" w:hAnsiTheme="minorHAnsi" w:cstheme="minorHAnsi"/>
          <w:bCs/>
          <w:sz w:val="24"/>
          <w:szCs w:val="24"/>
        </w:rPr>
        <w:t xml:space="preserve">Ein Einschluss in das Register hat für dich keinerlei Folgen und geht nicht mit zusätzlichen Belastungen einher. Daten, die wir in das Register eingeben und auswerten, erheben wir sowieso während du in unserer Behandlung bist. So wollen wir zum Beispiel erfassen, wie hoch deine weißen Blutkörperchen oder dein Fieber waren, welche Bakterien, Viren oder Pilze bei der Infektion festgestellt werden konnten oder welche Medikamente du bekommen hast. Es fallen keine weiteren Untersuchungen oder Termine für dich an, die nicht ohnehin aufgrund der Erkrankung und der Therapie notwendig sind. Ein Einschluss oder auch die Ablehnung der Teilnahme hat keinerlei negative Auswirkungen auf deine Therapie. Das bedeutet, dass du genauso behandelt wirst, ob du in das Register eingeschlossen werden möchtest oder nicht. </w:t>
      </w:r>
    </w:p>
    <w:p w14:paraId="060D883B" w14:textId="77777777" w:rsidR="0023207E" w:rsidRPr="00D754C5" w:rsidRDefault="0023207E" w:rsidP="0023207E">
      <w:pPr>
        <w:jc w:val="both"/>
        <w:rPr>
          <w:rFonts w:asciiTheme="minorHAnsi" w:hAnsiTheme="minorHAnsi" w:cstheme="minorHAnsi"/>
          <w:b/>
          <w:bCs/>
          <w:sz w:val="24"/>
          <w:szCs w:val="24"/>
        </w:rPr>
      </w:pPr>
      <w:r w:rsidRPr="00D754C5">
        <w:rPr>
          <w:rFonts w:asciiTheme="minorHAnsi" w:hAnsiTheme="minorHAnsi" w:cstheme="minorHAnsi"/>
          <w:b/>
          <w:bCs/>
          <w:sz w:val="24"/>
          <w:szCs w:val="24"/>
        </w:rPr>
        <w:t xml:space="preserve">Freiwilligkeit der Teilnahme und Rücktrittsrecht </w:t>
      </w:r>
    </w:p>
    <w:p w14:paraId="502FE1FA" w14:textId="77777777" w:rsidR="0023207E" w:rsidRPr="00D754C5" w:rsidRDefault="0023207E" w:rsidP="0023207E">
      <w:pPr>
        <w:jc w:val="both"/>
        <w:rPr>
          <w:rFonts w:asciiTheme="minorHAnsi" w:hAnsiTheme="minorHAnsi" w:cstheme="minorHAnsi"/>
          <w:bCs/>
          <w:sz w:val="24"/>
          <w:szCs w:val="24"/>
        </w:rPr>
      </w:pPr>
      <w:r w:rsidRPr="00D754C5">
        <w:rPr>
          <w:rFonts w:asciiTheme="minorHAnsi" w:hAnsiTheme="minorHAnsi" w:cstheme="minorHAnsi"/>
          <w:bCs/>
          <w:sz w:val="24"/>
          <w:szCs w:val="24"/>
        </w:rPr>
        <w:t xml:space="preserve">Der Einschluss ist freiwillig. Du kannst jederzeit, auch ohne Angabe von Gründen, den Einschluss zurückziehen. Das kannst du uns mündlich, schriftlich oder telefonisch mitteilen. Falls du mit dem Einschluss in das Register einverstanden bist, bitten wir dich, diese Einverständniserklärung zu unterzeichnen. Auch deine Eltern werden in einer eigenen Einverständniserklärung einwilligen, sofern du teilnehmen möchtest. </w:t>
      </w:r>
    </w:p>
    <w:p w14:paraId="158F3454" w14:textId="6C20DA21" w:rsidR="0023207E" w:rsidRPr="00D754C5" w:rsidRDefault="0023207E" w:rsidP="0023207E">
      <w:pPr>
        <w:jc w:val="both"/>
        <w:rPr>
          <w:rFonts w:asciiTheme="minorHAnsi" w:hAnsiTheme="minorHAnsi" w:cstheme="minorHAnsi"/>
          <w:bCs/>
          <w:sz w:val="24"/>
          <w:szCs w:val="24"/>
        </w:rPr>
      </w:pPr>
      <w:r w:rsidRPr="00D754C5">
        <w:rPr>
          <w:rFonts w:asciiTheme="minorHAnsi" w:hAnsiTheme="minorHAnsi" w:cstheme="minorHAnsi"/>
          <w:bCs/>
          <w:sz w:val="24"/>
          <w:szCs w:val="24"/>
        </w:rPr>
        <w:lastRenderedPageBreak/>
        <w:t>Die Daten des FieberON-Registers werden voraussichtlich für einen Zeitraum von zehn Jahren gespeichert und danach gelöscht. Vor einer längeren Verwendung und oder Speicherung ausschließlich für wissenschaftliche Zwecke ist eine Anonymisierung erforderlich.</w:t>
      </w:r>
    </w:p>
    <w:p w14:paraId="31D73C87" w14:textId="77777777" w:rsidR="0023207E" w:rsidRPr="00D754C5" w:rsidRDefault="0023207E" w:rsidP="0023207E">
      <w:pPr>
        <w:jc w:val="both"/>
        <w:rPr>
          <w:rFonts w:asciiTheme="minorHAnsi" w:hAnsiTheme="minorHAnsi" w:cstheme="minorHAnsi"/>
          <w:bCs/>
          <w:sz w:val="24"/>
          <w:szCs w:val="24"/>
        </w:rPr>
      </w:pPr>
    </w:p>
    <w:p w14:paraId="2939E1DC" w14:textId="77777777" w:rsidR="0023207E" w:rsidRPr="00D754C5" w:rsidRDefault="0023207E" w:rsidP="00344CE5">
      <w:pPr>
        <w:spacing w:after="0"/>
        <w:jc w:val="both"/>
        <w:rPr>
          <w:rFonts w:asciiTheme="minorHAnsi" w:hAnsiTheme="minorHAnsi" w:cstheme="minorHAnsi"/>
          <w:b/>
          <w:bCs/>
          <w:sz w:val="24"/>
          <w:szCs w:val="24"/>
        </w:rPr>
      </w:pPr>
      <w:r w:rsidRPr="00D754C5">
        <w:rPr>
          <w:rFonts w:asciiTheme="minorHAnsi" w:hAnsiTheme="minorHAnsi" w:cstheme="minorHAnsi"/>
          <w:b/>
          <w:bCs/>
          <w:sz w:val="24"/>
          <w:szCs w:val="24"/>
        </w:rPr>
        <w:t>KoordinatorInnen des FieberON-Registers</w:t>
      </w:r>
    </w:p>
    <w:p w14:paraId="2C9A6E18" w14:textId="1F250073" w:rsidR="0023207E" w:rsidRPr="00D754C5" w:rsidRDefault="0023207E" w:rsidP="00344CE5">
      <w:pPr>
        <w:spacing w:after="0"/>
        <w:rPr>
          <w:rFonts w:asciiTheme="minorHAnsi" w:hAnsiTheme="minorHAnsi" w:cstheme="minorHAnsi"/>
          <w:bCs/>
          <w:sz w:val="24"/>
          <w:szCs w:val="24"/>
        </w:rPr>
      </w:pPr>
      <w:r w:rsidRPr="00D754C5">
        <w:rPr>
          <w:rFonts w:asciiTheme="minorHAnsi" w:hAnsiTheme="minorHAnsi" w:cstheme="minorHAnsi"/>
          <w:bCs/>
          <w:sz w:val="24"/>
          <w:szCs w:val="24"/>
        </w:rPr>
        <w:t xml:space="preserve">Dr. med. Annabelle Wagner (T +49 6841 16 28399), E-Mail: </w:t>
      </w:r>
      <w:hyperlink r:id="rId8" w:history="1">
        <w:r w:rsidRPr="00D754C5">
          <w:rPr>
            <w:rStyle w:val="Hyperlink"/>
            <w:rFonts w:asciiTheme="minorHAnsi" w:hAnsiTheme="minorHAnsi" w:cstheme="minorHAnsi"/>
            <w:bCs/>
            <w:sz w:val="24"/>
            <w:szCs w:val="24"/>
          </w:rPr>
          <w:t>annabelle.wagner@uks.eu</w:t>
        </w:r>
      </w:hyperlink>
      <w:r w:rsidRPr="00D754C5">
        <w:rPr>
          <w:rFonts w:asciiTheme="minorHAnsi" w:hAnsiTheme="minorHAnsi" w:cstheme="minorHAnsi"/>
          <w:bCs/>
          <w:sz w:val="24"/>
          <w:szCs w:val="24"/>
        </w:rPr>
        <w:t>)</w:t>
      </w:r>
    </w:p>
    <w:p w14:paraId="3B7E58E6" w14:textId="77777777" w:rsidR="0023207E" w:rsidRPr="00D754C5" w:rsidRDefault="0023207E" w:rsidP="00344CE5">
      <w:pPr>
        <w:spacing w:after="0"/>
        <w:rPr>
          <w:rFonts w:asciiTheme="minorHAnsi" w:hAnsiTheme="minorHAnsi" w:cstheme="minorHAnsi"/>
          <w:bCs/>
          <w:sz w:val="24"/>
          <w:szCs w:val="24"/>
        </w:rPr>
      </w:pPr>
      <w:r w:rsidRPr="00D754C5">
        <w:rPr>
          <w:rFonts w:asciiTheme="minorHAnsi" w:hAnsiTheme="minorHAnsi" w:cstheme="minorHAnsi"/>
          <w:bCs/>
          <w:sz w:val="24"/>
          <w:szCs w:val="24"/>
        </w:rPr>
        <w:t xml:space="preserve">Dr. med. Dominik Schöndorf (T +49 6841 16 28399), E-Mail: </w:t>
      </w:r>
      <w:hyperlink r:id="rId9" w:history="1">
        <w:r w:rsidRPr="00D754C5">
          <w:rPr>
            <w:rStyle w:val="Hyperlink"/>
            <w:rFonts w:asciiTheme="minorHAnsi" w:hAnsiTheme="minorHAnsi" w:cstheme="minorHAnsi"/>
            <w:sz w:val="24"/>
            <w:szCs w:val="24"/>
          </w:rPr>
          <w:t>dominik.schoendorf@uks.eu</w:t>
        </w:r>
      </w:hyperlink>
      <w:r w:rsidRPr="00D754C5">
        <w:rPr>
          <w:rFonts w:asciiTheme="minorHAnsi" w:hAnsiTheme="minorHAnsi" w:cstheme="minorHAnsi"/>
          <w:bCs/>
          <w:sz w:val="24"/>
          <w:szCs w:val="24"/>
        </w:rPr>
        <w:t xml:space="preserve">) </w:t>
      </w:r>
    </w:p>
    <w:p w14:paraId="792542A6" w14:textId="77777777" w:rsidR="0023207E" w:rsidRPr="00D754C5" w:rsidRDefault="0023207E" w:rsidP="00344CE5">
      <w:pPr>
        <w:spacing w:after="0"/>
        <w:rPr>
          <w:rFonts w:asciiTheme="minorHAnsi" w:hAnsiTheme="minorHAnsi" w:cstheme="minorHAnsi"/>
          <w:bCs/>
          <w:sz w:val="24"/>
          <w:szCs w:val="24"/>
        </w:rPr>
      </w:pPr>
    </w:p>
    <w:p w14:paraId="257AC501" w14:textId="77777777" w:rsidR="0023207E" w:rsidRPr="00D754C5" w:rsidRDefault="0023207E" w:rsidP="00344CE5">
      <w:pPr>
        <w:spacing w:after="0"/>
        <w:rPr>
          <w:rFonts w:asciiTheme="minorHAnsi" w:hAnsiTheme="minorHAnsi" w:cstheme="minorHAnsi"/>
          <w:b/>
          <w:bCs/>
          <w:sz w:val="24"/>
          <w:szCs w:val="24"/>
        </w:rPr>
      </w:pPr>
      <w:r w:rsidRPr="00D754C5">
        <w:rPr>
          <w:rFonts w:asciiTheme="minorHAnsi" w:hAnsiTheme="minorHAnsi" w:cstheme="minorHAnsi"/>
          <w:b/>
          <w:bCs/>
          <w:sz w:val="24"/>
          <w:szCs w:val="24"/>
        </w:rPr>
        <w:t>Konsultation und Beratung durch</w:t>
      </w:r>
    </w:p>
    <w:p w14:paraId="71E48403" w14:textId="77777777" w:rsidR="0023207E" w:rsidRPr="00D754C5" w:rsidRDefault="0023207E" w:rsidP="00344CE5">
      <w:pPr>
        <w:spacing w:after="0"/>
        <w:rPr>
          <w:rFonts w:asciiTheme="minorHAnsi" w:hAnsiTheme="minorHAnsi" w:cstheme="minorHAnsi"/>
          <w:bCs/>
          <w:sz w:val="24"/>
          <w:szCs w:val="24"/>
        </w:rPr>
      </w:pPr>
      <w:r w:rsidRPr="00D754C5">
        <w:rPr>
          <w:rFonts w:asciiTheme="minorHAnsi" w:hAnsiTheme="minorHAnsi" w:cstheme="minorHAnsi"/>
          <w:bCs/>
          <w:sz w:val="24"/>
          <w:szCs w:val="24"/>
        </w:rPr>
        <w:t xml:space="preserve">Prof. Dr. med. Arne Simon (T +49 6841 16 28409), E-Mail: </w:t>
      </w:r>
      <w:hyperlink r:id="rId10" w:history="1">
        <w:r w:rsidRPr="00D754C5">
          <w:rPr>
            <w:rStyle w:val="Hyperlink"/>
            <w:rFonts w:asciiTheme="minorHAnsi" w:hAnsiTheme="minorHAnsi" w:cstheme="minorHAnsi"/>
            <w:bCs/>
            <w:sz w:val="24"/>
            <w:szCs w:val="24"/>
          </w:rPr>
          <w:t>arne.simon@uks.eu</w:t>
        </w:r>
      </w:hyperlink>
      <w:r w:rsidRPr="00D754C5">
        <w:rPr>
          <w:rFonts w:asciiTheme="minorHAnsi" w:hAnsiTheme="minorHAnsi" w:cstheme="minorHAnsi"/>
          <w:bCs/>
          <w:sz w:val="24"/>
          <w:szCs w:val="24"/>
        </w:rPr>
        <w:t xml:space="preserve"> )</w:t>
      </w:r>
    </w:p>
    <w:p w14:paraId="66A96052" w14:textId="77777777" w:rsidR="0023207E" w:rsidRPr="00D754C5" w:rsidRDefault="0023207E" w:rsidP="00344CE5">
      <w:pPr>
        <w:spacing w:after="0"/>
        <w:rPr>
          <w:rFonts w:asciiTheme="minorHAnsi" w:hAnsiTheme="minorHAnsi" w:cstheme="minorHAnsi"/>
          <w:bCs/>
          <w:sz w:val="24"/>
          <w:szCs w:val="24"/>
        </w:rPr>
      </w:pPr>
      <w:r w:rsidRPr="00D754C5">
        <w:rPr>
          <w:rFonts w:asciiTheme="minorHAnsi" w:hAnsiTheme="minorHAnsi" w:cstheme="minorHAnsi"/>
          <w:bCs/>
          <w:sz w:val="24"/>
          <w:szCs w:val="24"/>
        </w:rPr>
        <w:t xml:space="preserve">Prof. Dr. med. Marc Remke (T +49 6841 16 28397), E-Mail: </w:t>
      </w:r>
      <w:hyperlink r:id="rId11" w:history="1">
        <w:r w:rsidRPr="00D754C5">
          <w:rPr>
            <w:rStyle w:val="Hyperlink"/>
            <w:rFonts w:asciiTheme="minorHAnsi" w:hAnsiTheme="minorHAnsi" w:cstheme="minorHAnsi"/>
            <w:sz w:val="24"/>
            <w:szCs w:val="24"/>
          </w:rPr>
          <w:t>marc.remke@uks.eu</w:t>
        </w:r>
      </w:hyperlink>
      <w:r w:rsidRPr="00D754C5">
        <w:rPr>
          <w:rFonts w:asciiTheme="minorHAnsi" w:hAnsiTheme="minorHAnsi" w:cstheme="minorHAnsi"/>
          <w:bCs/>
          <w:sz w:val="24"/>
          <w:szCs w:val="24"/>
        </w:rPr>
        <w:t>)</w:t>
      </w:r>
    </w:p>
    <w:p w14:paraId="0AE12619" w14:textId="77777777" w:rsidR="0023207E" w:rsidRPr="00D754C5" w:rsidRDefault="0023207E" w:rsidP="0023207E">
      <w:pPr>
        <w:spacing w:after="0" w:line="240" w:lineRule="auto"/>
        <w:rPr>
          <w:rFonts w:asciiTheme="minorHAnsi" w:hAnsiTheme="minorHAnsi" w:cstheme="minorHAnsi"/>
          <w:bCs/>
          <w:sz w:val="24"/>
          <w:szCs w:val="24"/>
        </w:rPr>
      </w:pPr>
      <w:r w:rsidRPr="00D754C5">
        <w:rPr>
          <w:rFonts w:asciiTheme="minorHAnsi" w:hAnsiTheme="minorHAnsi" w:cstheme="minorHAnsi"/>
          <w:bCs/>
          <w:sz w:val="24"/>
          <w:szCs w:val="24"/>
        </w:rPr>
        <w:br w:type="page"/>
      </w:r>
    </w:p>
    <w:p w14:paraId="7A7F4DAB" w14:textId="77777777" w:rsidR="0023207E" w:rsidRPr="00D754C5" w:rsidRDefault="0023207E" w:rsidP="0023207E">
      <w:pPr>
        <w:jc w:val="both"/>
        <w:rPr>
          <w:rFonts w:asciiTheme="minorHAnsi" w:hAnsiTheme="minorHAnsi" w:cstheme="minorHAnsi"/>
          <w:bCs/>
          <w:sz w:val="24"/>
          <w:szCs w:val="24"/>
        </w:rPr>
      </w:pPr>
    </w:p>
    <w:p w14:paraId="00D388FE" w14:textId="77777777" w:rsidR="0023207E" w:rsidRPr="00D754C5" w:rsidRDefault="0023207E" w:rsidP="0023207E">
      <w:pPr>
        <w:rPr>
          <w:rFonts w:asciiTheme="minorHAnsi" w:hAnsiTheme="minorHAnsi" w:cstheme="minorHAnsi"/>
          <w:sz w:val="24"/>
          <w:szCs w:val="24"/>
        </w:rPr>
      </w:pPr>
    </w:p>
    <w:p w14:paraId="4E3B3317" w14:textId="77777777" w:rsidR="00D754C5" w:rsidRPr="00795AC3" w:rsidRDefault="00D754C5" w:rsidP="00D754C5">
      <w:pPr>
        <w:spacing w:after="120"/>
        <w:jc w:val="both"/>
        <w:rPr>
          <w:rFonts w:ascii="Calibri Light" w:hAnsi="Calibri Light" w:cs="Calibri Light"/>
          <w:color w:val="A6A6A6" w:themeColor="background1" w:themeShade="A6"/>
          <w:sz w:val="24"/>
          <w:szCs w:val="24"/>
        </w:rPr>
      </w:pPr>
      <w:r w:rsidRPr="00795AC3">
        <w:rPr>
          <w:rFonts w:ascii="Calibri Light" w:hAnsi="Calibri Light" w:cs="Calibri Light"/>
          <w:color w:val="A6A6A6" w:themeColor="background1" w:themeShade="A6"/>
          <w:sz w:val="24"/>
          <w:szCs w:val="24"/>
        </w:rPr>
        <w:t>Name und Geburtsdatum des Patienten</w:t>
      </w:r>
    </w:p>
    <w:p w14:paraId="5023E9C0" w14:textId="77777777" w:rsidR="0023207E" w:rsidRPr="00D754C5" w:rsidRDefault="0023207E" w:rsidP="0023207E">
      <w:pPr>
        <w:rPr>
          <w:rFonts w:asciiTheme="minorHAnsi" w:hAnsiTheme="minorHAnsi" w:cstheme="minorHAnsi"/>
          <w:sz w:val="24"/>
          <w:szCs w:val="24"/>
        </w:rPr>
      </w:pPr>
    </w:p>
    <w:p w14:paraId="0CCB3B60" w14:textId="77777777" w:rsidR="0023207E" w:rsidRPr="00D754C5" w:rsidRDefault="0023207E" w:rsidP="0023207E">
      <w:pPr>
        <w:rPr>
          <w:rFonts w:asciiTheme="minorHAnsi" w:hAnsiTheme="minorHAnsi" w:cstheme="minorHAnsi"/>
          <w:b/>
          <w:sz w:val="24"/>
          <w:szCs w:val="24"/>
        </w:rPr>
      </w:pPr>
      <w:r w:rsidRPr="00D754C5">
        <w:rPr>
          <w:rFonts w:asciiTheme="minorHAnsi" w:hAnsiTheme="minorHAnsi" w:cstheme="minorHAnsi"/>
          <w:b/>
          <w:sz w:val="24"/>
          <w:szCs w:val="24"/>
        </w:rPr>
        <w:t>Einwilligungserklärung zum Einschluss in das FieberON-Register und zum Datenschutz gemäß EU-DSGVO</w:t>
      </w:r>
    </w:p>
    <w:p w14:paraId="6BB1966F" w14:textId="77777777" w:rsidR="0023207E" w:rsidRPr="00D754C5" w:rsidRDefault="0023207E" w:rsidP="0023207E">
      <w:pPr>
        <w:rPr>
          <w:rFonts w:asciiTheme="minorHAnsi" w:hAnsiTheme="minorHAnsi" w:cstheme="minorHAnsi"/>
          <w:b/>
          <w:sz w:val="24"/>
          <w:szCs w:val="24"/>
        </w:rPr>
      </w:pPr>
    </w:p>
    <w:p w14:paraId="16E501E2" w14:textId="77777777" w:rsidR="0023207E" w:rsidRPr="00D754C5" w:rsidRDefault="0023207E" w:rsidP="0023207E">
      <w:pPr>
        <w:jc w:val="both"/>
        <w:rPr>
          <w:rFonts w:asciiTheme="minorHAnsi" w:hAnsiTheme="minorHAnsi" w:cstheme="minorHAnsi"/>
          <w:bCs/>
          <w:sz w:val="24"/>
          <w:szCs w:val="24"/>
        </w:rPr>
      </w:pPr>
      <w:r w:rsidRPr="00D754C5">
        <w:rPr>
          <w:rFonts w:asciiTheme="minorHAnsi" w:hAnsiTheme="minorHAnsi" w:cstheme="minorHAnsi"/>
          <w:bCs/>
          <w:sz w:val="24"/>
          <w:szCs w:val="24"/>
        </w:rPr>
        <w:t xml:space="preserve">(1) Ich erkläre mich damit einverstanden, dass aus den Routinedaten, die bei meiner Behandlung im Verlauf einer Fieberepisode in der Krankenakte (in elektronischer Form sowie Papierform) dokumentiert werden, die für das </w:t>
      </w:r>
      <w:r w:rsidRPr="00D754C5">
        <w:rPr>
          <w:rFonts w:asciiTheme="minorHAnsi" w:hAnsiTheme="minorHAnsi" w:cstheme="minorHAnsi"/>
          <w:b/>
          <w:bCs/>
          <w:sz w:val="24"/>
          <w:szCs w:val="24"/>
        </w:rPr>
        <w:t>FieberON-Register</w:t>
      </w:r>
      <w:r w:rsidRPr="00D754C5">
        <w:rPr>
          <w:rFonts w:asciiTheme="minorHAnsi" w:hAnsiTheme="minorHAnsi" w:cstheme="minorHAnsi"/>
          <w:bCs/>
          <w:sz w:val="24"/>
          <w:szCs w:val="24"/>
        </w:rPr>
        <w:t xml:space="preserve"> erforderlichen Informationen in pseudonymisierter Form in eine zentrale Datenbank (ObTiMA™) überführt und dort für zehn Jahre gespeichert und ausgewertet werden dürfen.</w:t>
      </w:r>
    </w:p>
    <w:p w14:paraId="6A8601C2" w14:textId="77777777" w:rsidR="0023207E" w:rsidRPr="00D754C5" w:rsidRDefault="0023207E" w:rsidP="0023207E">
      <w:pPr>
        <w:jc w:val="both"/>
        <w:rPr>
          <w:rFonts w:asciiTheme="minorHAnsi" w:hAnsiTheme="minorHAnsi" w:cstheme="minorHAnsi"/>
          <w:bCs/>
          <w:sz w:val="24"/>
          <w:szCs w:val="24"/>
        </w:rPr>
      </w:pPr>
      <w:r w:rsidRPr="00D754C5">
        <w:rPr>
          <w:rFonts w:asciiTheme="minorHAnsi" w:hAnsiTheme="minorHAnsi" w:cstheme="minorHAnsi"/>
          <w:bCs/>
          <w:sz w:val="24"/>
          <w:szCs w:val="24"/>
        </w:rPr>
        <w:t xml:space="preserve">(2) Ein entsprechendes Informationsblatt zur EU-Datenschutzgrundverordnung (EU DS-GVO) wurde mir ausgehändigt und besprochen. Ich habe hierzu keine weiteren Fragen. </w:t>
      </w:r>
    </w:p>
    <w:p w14:paraId="31FE5455" w14:textId="77777777" w:rsidR="0023207E" w:rsidRPr="00D754C5" w:rsidRDefault="0023207E" w:rsidP="0023207E">
      <w:pPr>
        <w:jc w:val="both"/>
        <w:rPr>
          <w:rFonts w:asciiTheme="minorHAnsi" w:hAnsiTheme="minorHAnsi" w:cstheme="minorHAnsi"/>
          <w:bCs/>
          <w:sz w:val="24"/>
          <w:szCs w:val="24"/>
        </w:rPr>
      </w:pPr>
      <w:r w:rsidRPr="00D754C5">
        <w:rPr>
          <w:rFonts w:asciiTheme="minorHAnsi" w:hAnsiTheme="minorHAnsi" w:cstheme="minorHAnsi"/>
          <w:bCs/>
          <w:sz w:val="24"/>
          <w:szCs w:val="24"/>
        </w:rPr>
        <w:t xml:space="preserve">(2) Die Einwilligung zur Erhebung und Verarbeitung meiner pseudonymisierten Daten ist widerrufbar. Im Falle eines Widerrufs habe ich das Recht auf Löschung meiner pseudonymisierten Daten. Ich wurde darüber aufgeklärt, dass der Einschluss in das Register jederzeit beendet werden kann. </w:t>
      </w:r>
    </w:p>
    <w:p w14:paraId="04F60717" w14:textId="77777777" w:rsidR="0023207E" w:rsidRPr="00D754C5" w:rsidRDefault="0023207E" w:rsidP="0023207E">
      <w:pPr>
        <w:spacing w:line="240" w:lineRule="auto"/>
        <w:rPr>
          <w:rFonts w:asciiTheme="minorHAnsi" w:hAnsiTheme="minorHAnsi" w:cstheme="minorHAnsi"/>
          <w:sz w:val="24"/>
          <w:szCs w:val="24"/>
        </w:rPr>
      </w:pPr>
    </w:p>
    <w:p w14:paraId="6D7AB866" w14:textId="77777777" w:rsidR="00D754C5" w:rsidRPr="00795AC3" w:rsidRDefault="00D754C5" w:rsidP="00D754C5">
      <w:pPr>
        <w:autoSpaceDE w:val="0"/>
        <w:autoSpaceDN w:val="0"/>
        <w:adjustRightInd w:val="0"/>
        <w:spacing w:after="120"/>
        <w:jc w:val="both"/>
        <w:rPr>
          <w:rFonts w:ascii="Calibri Light" w:hAnsi="Calibri Light" w:cs="Calibri Light"/>
          <w:color w:val="000000" w:themeColor="text1"/>
          <w:sz w:val="24"/>
          <w:szCs w:val="24"/>
          <w:lang w:eastAsia="de-DE"/>
        </w:rPr>
      </w:pPr>
      <w:r w:rsidRPr="00795AC3">
        <w:rPr>
          <w:rFonts w:ascii="Calibri Light" w:hAnsi="Calibri Light" w:cs="Calibri Light"/>
          <w:color w:val="000000" w:themeColor="text1"/>
          <w:sz w:val="24"/>
          <w:szCs w:val="24"/>
          <w:lang w:eastAsia="de-DE"/>
        </w:rPr>
        <w:t>___________________________________________________________________________</w:t>
      </w:r>
    </w:p>
    <w:p w14:paraId="1800FFFE" w14:textId="77777777" w:rsidR="0023207E" w:rsidRPr="00D754C5" w:rsidRDefault="00D754C5" w:rsidP="00D754C5">
      <w:pPr>
        <w:autoSpaceDE w:val="0"/>
        <w:autoSpaceDN w:val="0"/>
        <w:adjustRightInd w:val="0"/>
        <w:spacing w:after="120"/>
        <w:jc w:val="both"/>
        <w:rPr>
          <w:rFonts w:asciiTheme="minorHAnsi" w:hAnsiTheme="minorHAnsi" w:cstheme="minorHAnsi"/>
          <w:color w:val="000000" w:themeColor="text1"/>
          <w:sz w:val="24"/>
          <w:szCs w:val="24"/>
          <w:lang w:eastAsia="de-DE"/>
        </w:rPr>
      </w:pPr>
      <w:r>
        <w:rPr>
          <w:rFonts w:asciiTheme="minorHAnsi" w:hAnsiTheme="minorHAnsi" w:cstheme="minorHAnsi"/>
          <w:color w:val="000000" w:themeColor="text1"/>
          <w:sz w:val="24"/>
          <w:szCs w:val="24"/>
          <w:lang w:eastAsia="de-DE"/>
        </w:rPr>
        <w:t xml:space="preserve">Ort, Datum, </w:t>
      </w:r>
      <w:r w:rsidRPr="00550950">
        <w:rPr>
          <w:rFonts w:asciiTheme="minorHAnsi" w:hAnsiTheme="minorHAnsi" w:cstheme="minorHAnsi"/>
          <w:color w:val="000000" w:themeColor="text1"/>
          <w:sz w:val="24"/>
          <w:szCs w:val="24"/>
          <w:lang w:eastAsia="de-DE"/>
        </w:rPr>
        <w:t>Name</w:t>
      </w:r>
      <w:r>
        <w:rPr>
          <w:rFonts w:asciiTheme="minorHAnsi" w:hAnsiTheme="minorHAnsi" w:cstheme="minorHAnsi"/>
          <w:color w:val="000000" w:themeColor="text1"/>
          <w:sz w:val="24"/>
          <w:szCs w:val="24"/>
          <w:lang w:eastAsia="de-DE"/>
        </w:rPr>
        <w:t>/Vorname und Unterschrift</w:t>
      </w:r>
      <w:r w:rsidRPr="00550950">
        <w:rPr>
          <w:rFonts w:asciiTheme="minorHAnsi" w:hAnsiTheme="minorHAnsi" w:cstheme="minorHAnsi"/>
          <w:color w:val="000000" w:themeColor="text1"/>
          <w:sz w:val="24"/>
          <w:szCs w:val="24"/>
          <w:lang w:eastAsia="de-DE"/>
        </w:rPr>
        <w:t xml:space="preserve"> des Patienten </w:t>
      </w:r>
    </w:p>
    <w:p w14:paraId="79696C24" w14:textId="77777777" w:rsidR="0023207E" w:rsidRPr="00D754C5" w:rsidRDefault="0023207E" w:rsidP="0023207E">
      <w:pPr>
        <w:spacing w:line="240" w:lineRule="auto"/>
        <w:rPr>
          <w:rFonts w:asciiTheme="minorHAnsi" w:hAnsiTheme="minorHAnsi" w:cstheme="minorHAnsi"/>
          <w:sz w:val="24"/>
          <w:szCs w:val="24"/>
        </w:rPr>
      </w:pPr>
    </w:p>
    <w:p w14:paraId="5C669C1C" w14:textId="77777777" w:rsidR="00D754C5" w:rsidRDefault="00D754C5" w:rsidP="00D754C5">
      <w:pPr>
        <w:autoSpaceDE w:val="0"/>
        <w:autoSpaceDN w:val="0"/>
        <w:adjustRightInd w:val="0"/>
        <w:spacing w:after="120"/>
        <w:jc w:val="both"/>
        <w:rPr>
          <w:rFonts w:asciiTheme="minorHAnsi" w:hAnsiTheme="minorHAnsi" w:cstheme="minorHAnsi"/>
          <w:color w:val="000000" w:themeColor="text1"/>
          <w:sz w:val="24"/>
          <w:szCs w:val="24"/>
          <w:lang w:eastAsia="de-DE"/>
        </w:rPr>
      </w:pPr>
    </w:p>
    <w:p w14:paraId="677FC1E6" w14:textId="77777777" w:rsidR="00D754C5" w:rsidRPr="00550950" w:rsidRDefault="00D754C5" w:rsidP="00D754C5">
      <w:pPr>
        <w:autoSpaceDE w:val="0"/>
        <w:autoSpaceDN w:val="0"/>
        <w:adjustRightInd w:val="0"/>
        <w:spacing w:after="120"/>
        <w:jc w:val="both"/>
        <w:rPr>
          <w:rFonts w:asciiTheme="minorHAnsi" w:hAnsiTheme="minorHAnsi" w:cstheme="minorHAnsi"/>
          <w:color w:val="000000" w:themeColor="text1"/>
          <w:sz w:val="24"/>
          <w:szCs w:val="24"/>
          <w:lang w:eastAsia="de-DE"/>
        </w:rPr>
      </w:pPr>
      <w:r w:rsidRPr="00550950">
        <w:rPr>
          <w:rFonts w:asciiTheme="minorHAnsi" w:hAnsiTheme="minorHAnsi" w:cstheme="minorHAnsi"/>
          <w:color w:val="000000" w:themeColor="text1"/>
          <w:sz w:val="24"/>
          <w:szCs w:val="24"/>
          <w:lang w:eastAsia="de-DE"/>
        </w:rPr>
        <w:t>Ich habe das Aufklärungsgespräch geführt und die Einwilligung des Patienten</w:t>
      </w:r>
      <w:r>
        <w:rPr>
          <w:rFonts w:asciiTheme="minorHAnsi" w:hAnsiTheme="minorHAnsi" w:cstheme="minorHAnsi"/>
          <w:color w:val="000000" w:themeColor="text1"/>
          <w:sz w:val="24"/>
          <w:szCs w:val="24"/>
          <w:lang w:eastAsia="de-DE"/>
        </w:rPr>
        <w:t xml:space="preserve"> </w:t>
      </w:r>
      <w:r w:rsidRPr="00550950">
        <w:rPr>
          <w:rFonts w:asciiTheme="minorHAnsi" w:hAnsiTheme="minorHAnsi" w:cstheme="minorHAnsi"/>
          <w:color w:val="000000" w:themeColor="text1"/>
          <w:sz w:val="24"/>
          <w:szCs w:val="24"/>
          <w:lang w:eastAsia="de-DE"/>
        </w:rPr>
        <w:t>eingeholt.</w:t>
      </w:r>
    </w:p>
    <w:p w14:paraId="2B3E8BB1" w14:textId="77777777" w:rsidR="00D754C5" w:rsidRPr="00550950" w:rsidRDefault="00D754C5" w:rsidP="00D754C5">
      <w:pPr>
        <w:autoSpaceDE w:val="0"/>
        <w:autoSpaceDN w:val="0"/>
        <w:adjustRightInd w:val="0"/>
        <w:spacing w:after="120"/>
        <w:jc w:val="both"/>
        <w:rPr>
          <w:rFonts w:asciiTheme="minorHAnsi" w:hAnsiTheme="minorHAnsi" w:cstheme="minorHAnsi"/>
          <w:color w:val="000000" w:themeColor="text1"/>
          <w:sz w:val="24"/>
          <w:szCs w:val="24"/>
          <w:lang w:eastAsia="de-DE"/>
        </w:rPr>
      </w:pPr>
    </w:p>
    <w:p w14:paraId="1981D7CD" w14:textId="77777777" w:rsidR="00D754C5" w:rsidRPr="00795AC3" w:rsidRDefault="00D754C5" w:rsidP="00D754C5">
      <w:pPr>
        <w:autoSpaceDE w:val="0"/>
        <w:autoSpaceDN w:val="0"/>
        <w:adjustRightInd w:val="0"/>
        <w:spacing w:after="120"/>
        <w:jc w:val="both"/>
        <w:rPr>
          <w:rFonts w:ascii="Calibri Light" w:hAnsi="Calibri Light" w:cs="Calibri Light"/>
          <w:color w:val="000000" w:themeColor="text1"/>
          <w:sz w:val="24"/>
          <w:szCs w:val="24"/>
          <w:lang w:eastAsia="de-DE"/>
        </w:rPr>
      </w:pPr>
      <w:r w:rsidRPr="00795AC3">
        <w:rPr>
          <w:rFonts w:ascii="Calibri Light" w:hAnsi="Calibri Light" w:cs="Calibri Light"/>
          <w:color w:val="000000" w:themeColor="text1"/>
          <w:sz w:val="24"/>
          <w:szCs w:val="24"/>
          <w:lang w:eastAsia="de-DE"/>
        </w:rPr>
        <w:t>___________________________________________________________________________</w:t>
      </w:r>
    </w:p>
    <w:p w14:paraId="2540866D" w14:textId="77777777" w:rsidR="00C32419" w:rsidRPr="00D754C5" w:rsidRDefault="00D754C5" w:rsidP="00D754C5">
      <w:pPr>
        <w:autoSpaceDE w:val="0"/>
        <w:autoSpaceDN w:val="0"/>
        <w:adjustRightInd w:val="0"/>
        <w:spacing w:after="120"/>
        <w:jc w:val="both"/>
        <w:rPr>
          <w:rFonts w:asciiTheme="minorHAnsi" w:hAnsiTheme="minorHAnsi" w:cstheme="minorHAnsi"/>
          <w:color w:val="000000" w:themeColor="text1"/>
          <w:sz w:val="24"/>
          <w:szCs w:val="24"/>
          <w:lang w:eastAsia="de-DE"/>
        </w:rPr>
      </w:pPr>
      <w:r>
        <w:rPr>
          <w:rFonts w:asciiTheme="minorHAnsi" w:hAnsiTheme="minorHAnsi" w:cstheme="minorHAnsi"/>
          <w:color w:val="000000" w:themeColor="text1"/>
          <w:sz w:val="24"/>
          <w:szCs w:val="24"/>
          <w:lang w:eastAsia="de-DE"/>
        </w:rPr>
        <w:t xml:space="preserve">Ort, Datum, </w:t>
      </w:r>
      <w:r w:rsidRPr="00550950">
        <w:rPr>
          <w:rFonts w:asciiTheme="minorHAnsi" w:hAnsiTheme="minorHAnsi" w:cstheme="minorHAnsi"/>
          <w:color w:val="000000" w:themeColor="text1"/>
          <w:sz w:val="24"/>
          <w:szCs w:val="24"/>
          <w:lang w:eastAsia="de-DE"/>
        </w:rPr>
        <w:t>Name</w:t>
      </w:r>
      <w:r>
        <w:rPr>
          <w:rFonts w:asciiTheme="minorHAnsi" w:hAnsiTheme="minorHAnsi" w:cstheme="minorHAnsi"/>
          <w:color w:val="000000" w:themeColor="text1"/>
          <w:sz w:val="24"/>
          <w:szCs w:val="24"/>
          <w:lang w:eastAsia="de-DE"/>
        </w:rPr>
        <w:t>/Vorname und Unterschrift</w:t>
      </w:r>
      <w:r w:rsidRPr="00550950">
        <w:rPr>
          <w:rFonts w:asciiTheme="minorHAnsi" w:hAnsiTheme="minorHAnsi" w:cstheme="minorHAnsi"/>
          <w:color w:val="000000" w:themeColor="text1"/>
          <w:sz w:val="24"/>
          <w:szCs w:val="24"/>
          <w:lang w:eastAsia="de-DE"/>
        </w:rPr>
        <w:t xml:space="preserve"> des </w:t>
      </w:r>
      <w:r>
        <w:rPr>
          <w:rFonts w:asciiTheme="minorHAnsi" w:hAnsiTheme="minorHAnsi" w:cstheme="minorHAnsi"/>
          <w:color w:val="000000" w:themeColor="text1"/>
          <w:sz w:val="24"/>
          <w:szCs w:val="24"/>
          <w:lang w:eastAsia="de-DE"/>
        </w:rPr>
        <w:t>aufklärenden Arztes</w:t>
      </w:r>
      <w:r w:rsidRPr="00550950">
        <w:rPr>
          <w:rFonts w:asciiTheme="minorHAnsi" w:hAnsiTheme="minorHAnsi" w:cstheme="minorHAnsi"/>
          <w:color w:val="000000" w:themeColor="text1"/>
          <w:sz w:val="24"/>
          <w:szCs w:val="24"/>
          <w:lang w:eastAsia="de-DE"/>
        </w:rPr>
        <w:t xml:space="preserve"> </w:t>
      </w:r>
    </w:p>
    <w:sectPr w:rsidR="00C32419" w:rsidRPr="00D754C5">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37083" w14:textId="77777777" w:rsidR="00C32419" w:rsidRDefault="00C32419" w:rsidP="00C32419">
      <w:pPr>
        <w:spacing w:after="0" w:line="240" w:lineRule="auto"/>
      </w:pPr>
      <w:r>
        <w:separator/>
      </w:r>
    </w:p>
  </w:endnote>
  <w:endnote w:type="continuationSeparator" w:id="0">
    <w:p w14:paraId="3F0F7FB8" w14:textId="77777777" w:rsidR="00C32419" w:rsidRDefault="00C32419" w:rsidP="00C32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3B5CB" w14:textId="51F250D6" w:rsidR="00C32419" w:rsidRDefault="00123CB5" w:rsidP="00C32419">
    <w:pPr>
      <w:tabs>
        <w:tab w:val="left" w:pos="710"/>
        <w:tab w:val="center" w:pos="4550"/>
        <w:tab w:val="left" w:pos="5818"/>
        <w:tab w:val="right" w:pos="8812"/>
      </w:tabs>
      <w:ind w:right="260"/>
      <w:rPr>
        <w:color w:val="323E4F" w:themeColor="text2" w:themeShade="BF"/>
        <w:sz w:val="24"/>
        <w:szCs w:val="24"/>
      </w:rPr>
    </w:pPr>
    <w:r w:rsidRPr="00123CB5">
      <w:rPr>
        <w:noProof/>
        <w:lang w:eastAsia="de-DE"/>
      </w:rPr>
      <w:drawing>
        <wp:anchor distT="0" distB="0" distL="114300" distR="114300" simplePos="0" relativeHeight="251658240" behindDoc="0" locked="0" layoutInCell="1" allowOverlap="1" wp14:anchorId="168F2D62" wp14:editId="43537785">
          <wp:simplePos x="0" y="0"/>
          <wp:positionH relativeFrom="margin">
            <wp:posOffset>4081145</wp:posOffset>
          </wp:positionH>
          <wp:positionV relativeFrom="topMargin">
            <wp:posOffset>9689465</wp:posOffset>
          </wp:positionV>
          <wp:extent cx="1680210" cy="608965"/>
          <wp:effectExtent l="0" t="0" r="0" b="635"/>
          <wp:wrapSquare wrapText="bothSides"/>
          <wp:docPr id="12" name="Grafik 11" descr="Ein Bild, das Clipart, Text, Animierter Cartoon, Cartoon enthält.&#10;&#10;KI-generierte Inhalte können fehlerhaft sein.">
            <a:extLst xmlns:a="http://schemas.openxmlformats.org/drawingml/2006/main">
              <a:ext uri="{FF2B5EF4-FFF2-40B4-BE49-F238E27FC236}">
                <a16:creationId xmlns:a16="http://schemas.microsoft.com/office/drawing/2014/main" id="{4C0B52CC-BC16-7E67-3B3E-4CB37251A6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descr="Ein Bild, das Clipart, Text, Animierter Cartoon, Cartoon enthält.&#10;&#10;KI-generierte Inhalte können fehlerhaft sein.">
                    <a:extLst>
                      <a:ext uri="{FF2B5EF4-FFF2-40B4-BE49-F238E27FC236}">
                        <a16:creationId xmlns:a16="http://schemas.microsoft.com/office/drawing/2014/main" id="{4C0B52CC-BC16-7E67-3B3E-4CB37251A6C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0210" cy="608965"/>
                  </a:xfrm>
                  <a:prstGeom prst="rect">
                    <a:avLst/>
                  </a:prstGeom>
                </pic:spPr>
              </pic:pic>
            </a:graphicData>
          </a:graphic>
          <wp14:sizeRelH relativeFrom="margin">
            <wp14:pctWidth>0</wp14:pctWidth>
          </wp14:sizeRelH>
          <wp14:sizeRelV relativeFrom="margin">
            <wp14:pctHeight>0</wp14:pctHeight>
          </wp14:sizeRelV>
        </wp:anchor>
      </w:drawing>
    </w:r>
    <w:r>
      <w:rPr>
        <w:color w:val="8496B0" w:themeColor="text2" w:themeTint="99"/>
        <w:spacing w:val="60"/>
        <w:sz w:val="24"/>
        <w:szCs w:val="24"/>
      </w:rPr>
      <w:tab/>
    </w:r>
    <w:r w:rsidR="00C32419">
      <w:rPr>
        <w:color w:val="8496B0" w:themeColor="text2" w:themeTint="99"/>
        <w:spacing w:val="60"/>
        <w:sz w:val="24"/>
        <w:szCs w:val="24"/>
      </w:rPr>
      <w:tab/>
    </w:r>
    <w:r w:rsidR="00C32419">
      <w:rPr>
        <w:color w:val="8496B0" w:themeColor="text2" w:themeTint="99"/>
        <w:spacing w:val="60"/>
        <w:sz w:val="24"/>
        <w:szCs w:val="24"/>
      </w:rPr>
      <w:tab/>
    </w:r>
    <w:r w:rsidR="00C32419">
      <w:rPr>
        <w:color w:val="8496B0" w:themeColor="text2" w:themeTint="99"/>
        <w:spacing w:val="60"/>
        <w:sz w:val="24"/>
        <w:szCs w:val="24"/>
      </w:rPr>
      <w:tab/>
      <w:t>Seite</w:t>
    </w:r>
    <w:r w:rsidR="00C32419">
      <w:rPr>
        <w:color w:val="8496B0" w:themeColor="text2" w:themeTint="99"/>
        <w:sz w:val="24"/>
        <w:szCs w:val="24"/>
      </w:rPr>
      <w:t xml:space="preserve"> </w:t>
    </w:r>
    <w:r w:rsidR="00C32419">
      <w:rPr>
        <w:color w:val="323E4F" w:themeColor="text2" w:themeShade="BF"/>
        <w:sz w:val="24"/>
        <w:szCs w:val="24"/>
      </w:rPr>
      <w:fldChar w:fldCharType="begin"/>
    </w:r>
    <w:r w:rsidR="00C32419">
      <w:rPr>
        <w:color w:val="323E4F" w:themeColor="text2" w:themeShade="BF"/>
        <w:sz w:val="24"/>
        <w:szCs w:val="24"/>
      </w:rPr>
      <w:instrText>PAGE   \* MERGEFORMAT</w:instrText>
    </w:r>
    <w:r w:rsidR="00C32419">
      <w:rPr>
        <w:color w:val="323E4F" w:themeColor="text2" w:themeShade="BF"/>
        <w:sz w:val="24"/>
        <w:szCs w:val="24"/>
      </w:rPr>
      <w:fldChar w:fldCharType="separate"/>
    </w:r>
    <w:r w:rsidR="0055247E">
      <w:rPr>
        <w:noProof/>
        <w:color w:val="323E4F" w:themeColor="text2" w:themeShade="BF"/>
        <w:sz w:val="24"/>
        <w:szCs w:val="24"/>
      </w:rPr>
      <w:t>4</w:t>
    </w:r>
    <w:r w:rsidR="00C32419">
      <w:rPr>
        <w:color w:val="323E4F" w:themeColor="text2" w:themeShade="BF"/>
        <w:sz w:val="24"/>
        <w:szCs w:val="24"/>
      </w:rPr>
      <w:fldChar w:fldCharType="end"/>
    </w:r>
    <w:r w:rsidR="00C32419">
      <w:rPr>
        <w:color w:val="323E4F" w:themeColor="text2" w:themeShade="BF"/>
        <w:sz w:val="24"/>
        <w:szCs w:val="24"/>
      </w:rPr>
      <w:t xml:space="preserve"> | </w:t>
    </w:r>
    <w:r w:rsidR="00C32419">
      <w:rPr>
        <w:color w:val="323E4F" w:themeColor="text2" w:themeShade="BF"/>
        <w:sz w:val="24"/>
        <w:szCs w:val="24"/>
      </w:rPr>
      <w:fldChar w:fldCharType="begin"/>
    </w:r>
    <w:r w:rsidR="00C32419">
      <w:rPr>
        <w:color w:val="323E4F" w:themeColor="text2" w:themeShade="BF"/>
        <w:sz w:val="24"/>
        <w:szCs w:val="24"/>
      </w:rPr>
      <w:instrText>NUMPAGES  \* Arabic  \* MERGEFORMAT</w:instrText>
    </w:r>
    <w:r w:rsidR="00C32419">
      <w:rPr>
        <w:color w:val="323E4F" w:themeColor="text2" w:themeShade="BF"/>
        <w:sz w:val="24"/>
        <w:szCs w:val="24"/>
      </w:rPr>
      <w:fldChar w:fldCharType="separate"/>
    </w:r>
    <w:r w:rsidR="0055247E">
      <w:rPr>
        <w:noProof/>
        <w:color w:val="323E4F" w:themeColor="text2" w:themeShade="BF"/>
        <w:sz w:val="24"/>
        <w:szCs w:val="24"/>
      </w:rPr>
      <w:t>4</w:t>
    </w:r>
    <w:r w:rsidR="00C32419">
      <w:rPr>
        <w:color w:val="323E4F" w:themeColor="text2" w:themeShade="BF"/>
        <w:sz w:val="24"/>
        <w:szCs w:val="24"/>
      </w:rPr>
      <w:fldChar w:fldCharType="end"/>
    </w:r>
  </w:p>
  <w:p w14:paraId="766EED60" w14:textId="77777777" w:rsidR="00123CB5" w:rsidRDefault="00123CB5" w:rsidP="00C32419">
    <w:pPr>
      <w:tabs>
        <w:tab w:val="left" w:pos="710"/>
        <w:tab w:val="center" w:pos="4550"/>
        <w:tab w:val="left" w:pos="5818"/>
        <w:tab w:val="right" w:pos="8812"/>
      </w:tabs>
      <w:ind w:right="260"/>
      <w:rPr>
        <w:color w:val="222A35" w:themeColor="text2" w:themeShade="80"/>
        <w:sz w:val="24"/>
        <w:szCs w:val="24"/>
      </w:rPr>
    </w:pPr>
  </w:p>
  <w:p w14:paraId="497228FA" w14:textId="77777777" w:rsidR="00C32419" w:rsidRDefault="00C324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0036F" w14:textId="77777777" w:rsidR="00C32419" w:rsidRDefault="00C32419" w:rsidP="00C32419">
      <w:pPr>
        <w:spacing w:after="0" w:line="240" w:lineRule="auto"/>
      </w:pPr>
      <w:r>
        <w:separator/>
      </w:r>
    </w:p>
  </w:footnote>
  <w:footnote w:type="continuationSeparator" w:id="0">
    <w:p w14:paraId="71C85C80" w14:textId="77777777" w:rsidR="00C32419" w:rsidRDefault="00C32419" w:rsidP="00C32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644A8" w14:textId="525E0D3B" w:rsidR="00C32419" w:rsidRDefault="00C32419" w:rsidP="00123CB5">
    <w:pPr>
      <w:pStyle w:val="Kopfzeile"/>
      <w:tabs>
        <w:tab w:val="clear" w:pos="4536"/>
        <w:tab w:val="clear" w:pos="9072"/>
        <w:tab w:val="left" w:pos="1939"/>
      </w:tabs>
      <w:rPr>
        <w:rFonts w:asciiTheme="majorHAnsi" w:hAnsiTheme="majorHAnsi" w:cstheme="majorHAnsi"/>
      </w:rPr>
    </w:pPr>
    <w:r w:rsidRPr="00344CE5">
      <w:rPr>
        <w:rFonts w:asciiTheme="majorHAnsi" w:hAnsiTheme="majorHAnsi" w:cstheme="majorHAnsi"/>
      </w:rPr>
      <w:t>Ausgedruckt unterliegt das Dokument nicht dem Änderungsdienst</w:t>
    </w:r>
  </w:p>
  <w:p w14:paraId="6F007B4D" w14:textId="2F27648A" w:rsidR="00123CB5" w:rsidRPr="00344CE5" w:rsidRDefault="00D0387A" w:rsidP="00006709">
    <w:pPr>
      <w:pBdr>
        <w:bottom w:val="single" w:sz="4" w:space="1" w:color="auto"/>
      </w:pBdr>
      <w:spacing w:after="0" w:line="240" w:lineRule="auto"/>
      <w:rPr>
        <w:rFonts w:asciiTheme="majorHAnsi" w:hAnsiTheme="majorHAnsi" w:cstheme="majorHAnsi"/>
      </w:rPr>
    </w:pPr>
    <w:r>
      <w:rPr>
        <w:rFonts w:asciiTheme="majorHAnsi" w:hAnsiTheme="majorHAnsi" w:cstheme="majorHAnsi"/>
      </w:rPr>
      <w:t>FieberON-Register,</w:t>
    </w:r>
    <w:r w:rsidR="00123CB5" w:rsidRPr="00344CE5">
      <w:rPr>
        <w:rFonts w:asciiTheme="majorHAnsi" w:hAnsiTheme="majorHAnsi" w:cstheme="majorHAnsi"/>
      </w:rPr>
      <w:t xml:space="preserve"> </w:t>
    </w:r>
    <w:r w:rsidR="00BA45C9" w:rsidRPr="00344CE5">
      <w:rPr>
        <w:rFonts w:asciiTheme="majorHAnsi" w:hAnsiTheme="majorHAnsi" w:cstheme="majorHAnsi"/>
      </w:rPr>
      <w:t xml:space="preserve">Information </w:t>
    </w:r>
    <w:r>
      <w:rPr>
        <w:rFonts w:asciiTheme="majorHAnsi" w:hAnsiTheme="majorHAnsi" w:cstheme="majorHAnsi"/>
      </w:rPr>
      <w:t>Register (12 – 17 Jahre),</w:t>
    </w:r>
    <w:r w:rsidR="00123CB5" w:rsidRPr="00344CE5">
      <w:rPr>
        <w:rFonts w:asciiTheme="majorHAnsi" w:hAnsiTheme="majorHAnsi" w:cstheme="majorHAnsi"/>
      </w:rPr>
      <w:t xml:space="preserve"> 23.03.2024</w:t>
    </w:r>
  </w:p>
  <w:p w14:paraId="6EB8943A" w14:textId="77777777" w:rsidR="00006709" w:rsidRPr="00BA45C9" w:rsidRDefault="00006709" w:rsidP="00BA45C9">
    <w:pPr>
      <w:spacing w:after="0" w:line="240" w:lineRule="auto"/>
      <w:rPr>
        <w:rFonts w:asciiTheme="minorHAnsi" w:hAnsiTheme="minorHAnsi" w:cstheme="minorHAnsi"/>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203CB"/>
    <w:multiLevelType w:val="hybridMultilevel"/>
    <w:tmpl w:val="4C048262"/>
    <w:lvl w:ilvl="0" w:tplc="EA0EB276">
      <w:numFmt w:val="bullet"/>
      <w:lvlText w:val="-"/>
      <w:lvlJc w:val="left"/>
      <w:pPr>
        <w:ind w:left="720" w:hanging="360"/>
      </w:pPr>
      <w:rPr>
        <w:rFonts w:ascii="Arial" w:eastAsiaTheme="minorHAnsi"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19"/>
    <w:rsid w:val="00006709"/>
    <w:rsid w:val="000A1095"/>
    <w:rsid w:val="00123CB5"/>
    <w:rsid w:val="00156322"/>
    <w:rsid w:val="001B4F50"/>
    <w:rsid w:val="00217C41"/>
    <w:rsid w:val="0023165B"/>
    <w:rsid w:val="0023207E"/>
    <w:rsid w:val="00287999"/>
    <w:rsid w:val="00344CE5"/>
    <w:rsid w:val="004A49D7"/>
    <w:rsid w:val="004D0071"/>
    <w:rsid w:val="0055247E"/>
    <w:rsid w:val="00AA74D0"/>
    <w:rsid w:val="00BA45C9"/>
    <w:rsid w:val="00C32419"/>
    <w:rsid w:val="00C405AF"/>
    <w:rsid w:val="00C8060B"/>
    <w:rsid w:val="00D0387A"/>
    <w:rsid w:val="00D25789"/>
    <w:rsid w:val="00D754C5"/>
    <w:rsid w:val="00E00D03"/>
    <w:rsid w:val="00E85A5E"/>
    <w:rsid w:val="00F506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E999B"/>
  <w15:chartTrackingRefBased/>
  <w15:docId w15:val="{31BCC9CC-6A57-42E3-BB78-57361AAF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207E"/>
    <w:pPr>
      <w:spacing w:after="200" w:line="276" w:lineRule="auto"/>
    </w:pPr>
    <w:rPr>
      <w:rFonts w:ascii="Calibri" w:eastAsia="Calibri" w:hAnsi="Calibri" w:cs="Times New Roman"/>
    </w:rPr>
  </w:style>
  <w:style w:type="paragraph" w:styleId="berschrift1">
    <w:name w:val="heading 1"/>
    <w:basedOn w:val="Standard"/>
    <w:next w:val="Standard"/>
    <w:link w:val="berschrift1Zchn"/>
    <w:uiPriority w:val="9"/>
    <w:qFormat/>
    <w:rsid w:val="00C32419"/>
    <w:pPr>
      <w:keepNext/>
      <w:spacing w:before="240" w:after="60"/>
      <w:outlineLvl w:val="0"/>
    </w:pPr>
    <w:rPr>
      <w:rFonts w:ascii="Cambria" w:eastAsia="Times New Roman" w:hAnsi="Cambria"/>
      <w:b/>
      <w:bCs/>
      <w:kern w:val="32"/>
      <w:sz w:val="32"/>
      <w:szCs w:val="32"/>
      <w:lang w:eastAsia="de-DE"/>
    </w:rPr>
  </w:style>
  <w:style w:type="paragraph" w:styleId="berschrift2">
    <w:name w:val="heading 2"/>
    <w:basedOn w:val="Standard"/>
    <w:next w:val="Standard"/>
    <w:link w:val="berschrift2Zchn"/>
    <w:rsid w:val="00C324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32419"/>
    <w:pPr>
      <w:tabs>
        <w:tab w:val="center" w:pos="4536"/>
        <w:tab w:val="right" w:pos="9072"/>
      </w:tabs>
      <w:spacing w:after="0" w:line="240" w:lineRule="auto"/>
    </w:pPr>
    <w:rPr>
      <w:rFonts w:asciiTheme="minorHAnsi" w:eastAsiaTheme="minorHAnsi" w:hAnsiTheme="minorHAnsi" w:cstheme="minorBidi"/>
    </w:rPr>
  </w:style>
  <w:style w:type="character" w:customStyle="1" w:styleId="KopfzeileZchn">
    <w:name w:val="Kopfzeile Zchn"/>
    <w:basedOn w:val="Absatz-Standardschriftart"/>
    <w:link w:val="Kopfzeile"/>
    <w:uiPriority w:val="99"/>
    <w:rsid w:val="00C32419"/>
  </w:style>
  <w:style w:type="paragraph" w:styleId="Fuzeile">
    <w:name w:val="footer"/>
    <w:basedOn w:val="Standard"/>
    <w:link w:val="FuzeileZchn"/>
    <w:uiPriority w:val="99"/>
    <w:unhideWhenUsed/>
    <w:rsid w:val="00C32419"/>
    <w:pPr>
      <w:tabs>
        <w:tab w:val="center" w:pos="4536"/>
        <w:tab w:val="right" w:pos="9072"/>
      </w:tabs>
      <w:spacing w:after="0" w:line="240" w:lineRule="auto"/>
    </w:pPr>
    <w:rPr>
      <w:rFonts w:asciiTheme="minorHAnsi" w:eastAsiaTheme="minorHAnsi" w:hAnsiTheme="minorHAnsi" w:cstheme="minorBidi"/>
    </w:rPr>
  </w:style>
  <w:style w:type="character" w:customStyle="1" w:styleId="FuzeileZchn">
    <w:name w:val="Fußzeile Zchn"/>
    <w:basedOn w:val="Absatz-Standardschriftart"/>
    <w:link w:val="Fuzeile"/>
    <w:uiPriority w:val="99"/>
    <w:rsid w:val="00C32419"/>
  </w:style>
  <w:style w:type="paragraph" w:customStyle="1" w:styleId="40UKSBrieftextStandard">
    <w:name w:val="4.0 UKS_Brieftext_Standard"/>
    <w:qFormat/>
    <w:rsid w:val="00C32419"/>
    <w:pPr>
      <w:keepLines/>
      <w:spacing w:after="0" w:line="264" w:lineRule="auto"/>
    </w:pPr>
    <w:rPr>
      <w:rFonts w:ascii="Arial" w:eastAsia="Calibri" w:hAnsi="Arial" w:cs="Arial"/>
      <w:sz w:val="20"/>
      <w:szCs w:val="24"/>
      <w:lang w:eastAsia="de-DE"/>
    </w:rPr>
  </w:style>
  <w:style w:type="table" w:styleId="Tabellenraster">
    <w:name w:val="Table Grid"/>
    <w:basedOn w:val="NormaleTabelle"/>
    <w:uiPriority w:val="59"/>
    <w:rsid w:val="00C32419"/>
    <w:pPr>
      <w:spacing w:after="0" w:line="240" w:lineRule="auto"/>
    </w:pPr>
    <w:rPr>
      <w:rFonts w:ascii="Arial" w:eastAsia="Calibri" w:hAnsi="Arial" w:cs="Arial"/>
      <w:sz w:val="24"/>
      <w:szCs w:val="24"/>
      <w:lang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1Zchn">
    <w:name w:val="Überschrift 1 Zchn"/>
    <w:basedOn w:val="Absatz-Standardschriftart"/>
    <w:link w:val="berschrift1"/>
    <w:uiPriority w:val="9"/>
    <w:rsid w:val="00C32419"/>
    <w:rPr>
      <w:rFonts w:ascii="Cambria" w:eastAsia="Times New Roman" w:hAnsi="Cambria" w:cs="Times New Roman"/>
      <w:b/>
      <w:bCs/>
      <w:kern w:val="32"/>
      <w:sz w:val="32"/>
      <w:szCs w:val="32"/>
      <w:lang w:eastAsia="de-DE"/>
    </w:rPr>
  </w:style>
  <w:style w:type="character" w:customStyle="1" w:styleId="berschrift2Zchn">
    <w:name w:val="Überschrift 2 Zchn"/>
    <w:basedOn w:val="Absatz-Standardschriftart"/>
    <w:link w:val="berschrift2"/>
    <w:rsid w:val="00C32419"/>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C32419"/>
    <w:rPr>
      <w:color w:val="0563C1" w:themeColor="hyperlink"/>
      <w:u w:val="single"/>
    </w:rPr>
  </w:style>
  <w:style w:type="paragraph" w:styleId="Kommentartext">
    <w:name w:val="annotation text"/>
    <w:basedOn w:val="Standard"/>
    <w:link w:val="KommentartextZchn"/>
    <w:unhideWhenUsed/>
    <w:rsid w:val="00C32419"/>
    <w:pPr>
      <w:spacing w:line="240" w:lineRule="auto"/>
    </w:pPr>
    <w:rPr>
      <w:sz w:val="20"/>
      <w:szCs w:val="20"/>
    </w:rPr>
  </w:style>
  <w:style w:type="character" w:customStyle="1" w:styleId="KommentartextZchn">
    <w:name w:val="Kommentartext Zchn"/>
    <w:basedOn w:val="Absatz-Standardschriftart"/>
    <w:link w:val="Kommentartext"/>
    <w:rsid w:val="00C32419"/>
    <w:rPr>
      <w:rFonts w:ascii="Calibri" w:eastAsia="Calibri" w:hAnsi="Calibri" w:cs="Times New Roman"/>
      <w:sz w:val="20"/>
      <w:szCs w:val="20"/>
    </w:rPr>
  </w:style>
  <w:style w:type="paragraph" w:customStyle="1" w:styleId="Default">
    <w:name w:val="Default"/>
    <w:rsid w:val="00C32419"/>
    <w:pPr>
      <w:autoSpaceDE w:val="0"/>
      <w:autoSpaceDN w:val="0"/>
      <w:adjustRightInd w:val="0"/>
      <w:spacing w:after="0" w:line="240" w:lineRule="auto"/>
    </w:pPr>
    <w:rPr>
      <w:rFonts w:ascii="Arial" w:eastAsia="Calibri" w:hAnsi="Arial" w:cs="Arial"/>
      <w:color w:val="000000"/>
      <w:sz w:val="24"/>
      <w:szCs w:val="24"/>
    </w:rPr>
  </w:style>
  <w:style w:type="paragraph" w:styleId="Textkrper">
    <w:name w:val="Body Text"/>
    <w:basedOn w:val="Standard"/>
    <w:link w:val="TextkrperZchn"/>
    <w:rsid w:val="00C32419"/>
    <w:pPr>
      <w:spacing w:after="0" w:line="240" w:lineRule="auto"/>
      <w:jc w:val="both"/>
    </w:pPr>
    <w:rPr>
      <w:rFonts w:ascii="Times New Roman" w:eastAsia="Times New Roman" w:hAnsi="Times New Roman"/>
      <w:sz w:val="24"/>
      <w:szCs w:val="20"/>
    </w:rPr>
  </w:style>
  <w:style w:type="character" w:customStyle="1" w:styleId="TextkrperZchn">
    <w:name w:val="Textkörper Zchn"/>
    <w:basedOn w:val="Absatz-Standardschriftart"/>
    <w:link w:val="Textkrper"/>
    <w:rsid w:val="00C3241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belle.wagner@uk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remke@uk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ne.simon@uks.eu" TargetMode="External"/><Relationship Id="rId4" Type="http://schemas.openxmlformats.org/officeDocument/2006/relationships/settings" Target="settings.xml"/><Relationship Id="rId9" Type="http://schemas.openxmlformats.org/officeDocument/2006/relationships/hyperlink" Target="mailto:dominik.schoendorf@uks.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C0E67-2440-4BF0-803B-28DCE984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1003</Words>
  <Characters>6322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Universitätsklinikum des Saarlandes</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Annabelle</dc:creator>
  <cp:keywords/>
  <dc:description/>
  <cp:lastModifiedBy>Wagner, Annabelle</cp:lastModifiedBy>
  <cp:revision>14</cp:revision>
  <dcterms:created xsi:type="dcterms:W3CDTF">2025-12-16T16:57:00Z</dcterms:created>
  <dcterms:modified xsi:type="dcterms:W3CDTF">2026-01-17T18:13:00Z</dcterms:modified>
</cp:coreProperties>
</file>