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B1" w:rsidRPr="0006113D" w:rsidRDefault="00D90DB1">
      <w:pPr>
        <w:rPr>
          <w:rFonts w:ascii="Arial" w:hAnsi="Arial" w:cs="Arial"/>
          <w:b/>
          <w:sz w:val="24"/>
          <w:szCs w:val="20"/>
        </w:rPr>
      </w:pPr>
      <w:r w:rsidRPr="0006113D">
        <w:rPr>
          <w:rFonts w:ascii="Arial" w:hAnsi="Arial" w:cs="Arial"/>
          <w:b/>
          <w:sz w:val="24"/>
          <w:szCs w:val="20"/>
        </w:rPr>
        <w:t xml:space="preserve">Score Sheet: </w:t>
      </w:r>
      <w:proofErr w:type="spellStart"/>
      <w:r w:rsidR="00945CDA" w:rsidRPr="00945CDA">
        <w:rPr>
          <w:rFonts w:ascii="Arial" w:hAnsi="Arial" w:cs="Arial"/>
          <w:b/>
          <w:sz w:val="24"/>
          <w:szCs w:val="20"/>
        </w:rPr>
        <w:t>Glioblastom</w:t>
      </w:r>
      <w:proofErr w:type="spellEnd"/>
      <w:r w:rsidR="00945CDA" w:rsidRPr="00945CDA">
        <w:rPr>
          <w:rFonts w:ascii="Arial" w:hAnsi="Arial" w:cs="Arial"/>
          <w:b/>
          <w:sz w:val="24"/>
          <w:szCs w:val="20"/>
        </w:rPr>
        <w:t xml:space="preserve"> Maus</w:t>
      </w:r>
    </w:p>
    <w:tbl>
      <w:tblPr>
        <w:tblStyle w:val="Tabellenraster"/>
        <w:tblW w:w="15297" w:type="dxa"/>
        <w:jc w:val="center"/>
        <w:tblLook w:val="04A0" w:firstRow="1" w:lastRow="0" w:firstColumn="1" w:lastColumn="0" w:noHBand="0" w:noVBand="1"/>
      </w:tblPr>
      <w:tblGrid>
        <w:gridCol w:w="3369"/>
        <w:gridCol w:w="10794"/>
        <w:gridCol w:w="1134"/>
      </w:tblGrid>
      <w:tr w:rsidR="004D3B9C" w:rsidRPr="0006113D" w:rsidTr="0041199D">
        <w:trPr>
          <w:trHeight w:val="340"/>
          <w:jc w:val="center"/>
        </w:trPr>
        <w:tc>
          <w:tcPr>
            <w:tcW w:w="33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Parameter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D3B9C" w:rsidRPr="0006113D" w:rsidRDefault="004D3B9C" w:rsidP="0022782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Verhalten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3B9C" w:rsidRPr="0006113D" w:rsidRDefault="004D3B9C" w:rsidP="00DE269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6113D">
              <w:rPr>
                <w:rFonts w:ascii="Arial" w:hAnsi="Arial" w:cs="Arial"/>
                <w:b/>
                <w:sz w:val="20"/>
                <w:szCs w:val="20"/>
              </w:rPr>
              <w:t>Score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E878AB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3A232A">
              <w:rPr>
                <w:rFonts w:ascii="Arial" w:hAnsi="Arial" w:cs="Arial"/>
                <w:b/>
                <w:sz w:val="20"/>
                <w:szCs w:val="20"/>
              </w:rPr>
              <w:t>Allgemeinzustand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glatt, glänzend; Körperöffnungen sauber; Augen klar, glänzend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Felldefekte (verminderte oder übersteigerte Körperpflege)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Fell stumpf, ungeordnet; ungepflegte Körperöffnungen; Augen trüb, erhöhter Muskeltonus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3A232A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A232A" w:rsidRDefault="003A232A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Schmutziges Fell; verklebte oder feuchte Körperöffnungen; Augen trüb, eingesunken; hoher Muskeltonus</w:t>
            </w: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A232A" w:rsidRPr="0006113D" w:rsidRDefault="003A232A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543A4C" w:rsidRDefault="00683113" w:rsidP="002C1261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Verhalten </w:t>
            </w:r>
            <w:bookmarkStart w:id="0" w:name="_GoBack"/>
            <w:bookmarkEnd w:id="0"/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Aufmerksam munter, in Gruppe aktiv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Ruhiger, noch in der Gruppe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683113" w:rsidRPr="0006113D" w:rsidTr="00992C8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Absonderung von der Gruppe, noch Interaktion mit Tieren in der Umgebung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683113" w:rsidRPr="0006113D" w:rsidTr="00992C83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683113" w:rsidRDefault="00683113" w:rsidP="00992C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Apathisch, teilnahmslos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683113" w:rsidRPr="0006113D" w:rsidRDefault="00683113" w:rsidP="00992C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683113" w:rsidP="00FE1256">
            <w:pPr>
              <w:ind w:left="268" w:hanging="26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proofErr w:type="spellStart"/>
            <w:r w:rsidR="00E878AB">
              <w:rPr>
                <w:rFonts w:ascii="Arial" w:hAnsi="Arial" w:cs="Arial"/>
                <w:b/>
                <w:sz w:val="20"/>
                <w:szCs w:val="20"/>
              </w:rPr>
              <w:t>Hunching</w:t>
            </w:r>
            <w:proofErr w:type="spellEnd"/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 Score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41199D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523B96">
        <w:trPr>
          <w:trHeight w:val="280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E6429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E1256" w:rsidRPr="0006113D" w:rsidRDefault="00683113" w:rsidP="002C1261">
            <w:pPr>
              <w:tabs>
                <w:tab w:val="left" w:pos="268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>Motorik / ZNS-Sym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>tomatik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878AB" w:rsidRPr="0006113D" w:rsidRDefault="00EB4FE5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O</w:t>
            </w:r>
            <w:r w:rsidR="00E878AB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>hne Defizite</w:t>
            </w:r>
            <w:r w:rsidR="00FE1256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w:t xml:space="preserve">, </w:t>
            </w:r>
            <w:r w:rsidR="00DC598A">
              <w:rPr>
                <w:rFonts w:ascii="Arial" w:hAnsi="Arial" w:cs="Arial"/>
                <w:sz w:val="20"/>
                <w:szCs w:val="20"/>
              </w:rPr>
              <w:t>a</w:t>
            </w:r>
            <w:r w:rsidR="00FE1256">
              <w:rPr>
                <w:rFonts w:ascii="Arial" w:hAnsi="Arial" w:cs="Arial"/>
                <w:sz w:val="20"/>
                <w:szCs w:val="20"/>
              </w:rPr>
              <w:t>ktive Vermeidung, rennt weg; lebhafte Abwehrreaktion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FE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Beim Laufen teilweise etwas unkoordiniert</w:t>
            </w:r>
            <w:r w:rsidR="00FE1256">
              <w:rPr>
                <w:rFonts w:ascii="Arial" w:hAnsi="Arial" w:cs="Arial"/>
                <w:sz w:val="20"/>
                <w:szCs w:val="20"/>
              </w:rPr>
              <w:t>, verminderte Abwehrreaktion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FE1256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8B0363">
        <w:trPr>
          <w:trHeight w:val="284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FE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Gang unsicher, schwankend, deutliche Koordinations</w:t>
            </w:r>
            <w:r w:rsidR="00683113">
              <w:rPr>
                <w:rFonts w:ascii="Arial" w:hAnsi="Arial" w:cs="Arial"/>
                <w:sz w:val="20"/>
                <w:szCs w:val="20"/>
              </w:rPr>
              <w:t>-/Gleichgewichts</w:t>
            </w:r>
            <w:r>
              <w:rPr>
                <w:rFonts w:ascii="Arial" w:hAnsi="Arial" w:cs="Arial"/>
                <w:sz w:val="20"/>
                <w:szCs w:val="20"/>
              </w:rPr>
              <w:t>defizite</w:t>
            </w:r>
            <w:r w:rsidR="00FE1256">
              <w:rPr>
                <w:rFonts w:ascii="Arial" w:hAnsi="Arial" w:cs="Arial"/>
                <w:sz w:val="20"/>
                <w:szCs w:val="20"/>
              </w:rPr>
              <w:t>, deutlich verminderte Reaktion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FE1256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E878A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Default="00683113" w:rsidP="00FE12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Aggression, Hyperaktivität, </w:t>
            </w:r>
            <w:r w:rsidR="00E878AB">
              <w:rPr>
                <w:rFonts w:ascii="Arial" w:hAnsi="Arial" w:cs="Arial"/>
                <w:sz w:val="20"/>
                <w:szCs w:val="20"/>
              </w:rPr>
              <w:t>Lähmungserscheinungen</w:t>
            </w:r>
            <w:r w:rsidR="00FE1256">
              <w:rPr>
                <w:rFonts w:ascii="Arial" w:hAnsi="Arial" w:cs="Arial"/>
                <w:sz w:val="20"/>
                <w:szCs w:val="20"/>
              </w:rPr>
              <w:t xml:space="preserve"> (Parese)</w:t>
            </w:r>
            <w:r w:rsidR="00E878AB">
              <w:rPr>
                <w:rFonts w:ascii="Arial" w:hAnsi="Arial" w:cs="Arial"/>
                <w:sz w:val="20"/>
                <w:szCs w:val="20"/>
              </w:rPr>
              <w:t>, Halbseitenlähmung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765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8AB" w:rsidRPr="0006113D" w:rsidRDefault="00FE1256" w:rsidP="00DC59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Automutilation, </w:t>
            </w:r>
            <w:r w:rsidR="00E878AB">
              <w:rPr>
                <w:rFonts w:ascii="Arial" w:hAnsi="Arial" w:cs="Arial"/>
                <w:sz w:val="20"/>
                <w:szCs w:val="20"/>
              </w:rPr>
              <w:t>Krampfanfall, Lähmung</w:t>
            </w:r>
            <w:r>
              <w:rPr>
                <w:rFonts w:ascii="Arial" w:hAnsi="Arial" w:cs="Arial"/>
                <w:sz w:val="20"/>
                <w:szCs w:val="20"/>
              </w:rPr>
              <w:t xml:space="preserve"> (Paralyse), keine Futter-&amp;Wasseraufnahme möglich, keine Abwe</w:t>
            </w:r>
            <w:r w:rsidR="00DC598A">
              <w:rPr>
                <w:rFonts w:ascii="Arial" w:hAnsi="Arial" w:cs="Arial"/>
                <w:sz w:val="20"/>
                <w:szCs w:val="20"/>
              </w:rPr>
              <w:t>hrreaktion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683113" w:rsidP="00FE1256">
            <w:pPr>
              <w:ind w:left="268" w:hanging="26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FE1256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E878AB">
              <w:rPr>
                <w:rFonts w:ascii="Arial" w:hAnsi="Arial" w:cs="Arial"/>
                <w:b/>
                <w:sz w:val="20"/>
                <w:szCs w:val="20"/>
              </w:rPr>
              <w:t>Körpergewicht</w:t>
            </w:r>
          </w:p>
        </w:tc>
        <w:tc>
          <w:tcPr>
            <w:tcW w:w="10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4D3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Unbeeinflusst oder Anstieg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DE269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113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5-9%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10-19%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878AB" w:rsidRPr="0006113D" w:rsidTr="008B0363">
        <w:trPr>
          <w:trHeight w:val="283"/>
          <w:jc w:val="center"/>
        </w:trPr>
        <w:tc>
          <w:tcPr>
            <w:tcW w:w="336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878AB" w:rsidRDefault="00E878AB" w:rsidP="009E78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Reduktion &gt;20%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78AB" w:rsidRPr="0006113D" w:rsidRDefault="00E878AB" w:rsidP="009E78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83113" w:rsidRDefault="00683113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E70183" w:rsidRPr="00543A4C" w:rsidRDefault="0006113D" w:rsidP="00E7018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Maßnahmen: </w:t>
      </w:r>
      <w:r w:rsidR="00543A4C">
        <w:rPr>
          <w:rFonts w:ascii="Arial" w:hAnsi="Arial" w:cs="Arial"/>
          <w:b/>
          <w:sz w:val="20"/>
          <w:szCs w:val="20"/>
        </w:rPr>
        <w:tab/>
      </w:r>
      <w:r w:rsidR="00E70183" w:rsidRPr="00543A4C">
        <w:rPr>
          <w:rFonts w:ascii="Arial" w:hAnsi="Arial" w:cs="Arial"/>
          <w:b/>
          <w:sz w:val="20"/>
          <w:szCs w:val="20"/>
        </w:rPr>
        <w:t>Summenscore 0-9</w:t>
      </w:r>
      <w:r w:rsidR="00543A4C">
        <w:rPr>
          <w:rFonts w:ascii="Arial" w:hAnsi="Arial" w:cs="Arial"/>
          <w:b/>
          <w:sz w:val="20"/>
          <w:szCs w:val="20"/>
        </w:rPr>
        <w:t xml:space="preserve">: </w:t>
      </w:r>
      <w:r w:rsidR="00543A4C" w:rsidRPr="00543A4C">
        <w:rPr>
          <w:rFonts w:ascii="Arial" w:hAnsi="Arial" w:cs="Arial"/>
          <w:b/>
          <w:sz w:val="20"/>
          <w:szCs w:val="20"/>
        </w:rPr>
        <w:t>g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eringe Belastung, weiter </w:t>
      </w:r>
      <w:r w:rsidR="0041199D">
        <w:rPr>
          <w:rFonts w:ascii="Arial" w:hAnsi="Arial" w:cs="Arial"/>
          <w:b/>
          <w:sz w:val="20"/>
          <w:szCs w:val="20"/>
        </w:rPr>
        <w:t>b</w:t>
      </w:r>
      <w:r w:rsidR="00E70183" w:rsidRPr="00543A4C">
        <w:rPr>
          <w:rFonts w:ascii="Arial" w:hAnsi="Arial" w:cs="Arial"/>
          <w:b/>
          <w:sz w:val="20"/>
          <w:szCs w:val="20"/>
        </w:rPr>
        <w:t>eobachten</w:t>
      </w:r>
    </w:p>
    <w:p w:rsidR="00E70183" w:rsidRPr="00543A4C" w:rsidRDefault="00E70183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>Summenscore 10-</w:t>
      </w:r>
      <w:r w:rsidR="00683113">
        <w:rPr>
          <w:rFonts w:ascii="Arial" w:hAnsi="Arial" w:cs="Arial"/>
          <w:b/>
          <w:sz w:val="20"/>
          <w:szCs w:val="20"/>
        </w:rPr>
        <w:t>19</w:t>
      </w:r>
      <w:r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Beoba</w:t>
      </w:r>
      <w:r w:rsidR="00683113">
        <w:rPr>
          <w:rFonts w:ascii="Arial" w:hAnsi="Arial" w:cs="Arial"/>
          <w:b/>
          <w:sz w:val="20"/>
          <w:szCs w:val="20"/>
        </w:rPr>
        <w:t xml:space="preserve">chtung 2 x </w:t>
      </w:r>
      <w:proofErr w:type="spellStart"/>
      <w:r w:rsidR="00683113">
        <w:rPr>
          <w:rFonts w:ascii="Arial" w:hAnsi="Arial" w:cs="Arial"/>
          <w:b/>
          <w:sz w:val="20"/>
          <w:szCs w:val="20"/>
        </w:rPr>
        <w:t>tägl</w:t>
      </w:r>
      <w:proofErr w:type="spellEnd"/>
      <w:r w:rsidR="00683113">
        <w:rPr>
          <w:rFonts w:ascii="Arial" w:hAnsi="Arial" w:cs="Arial"/>
          <w:b/>
          <w:sz w:val="20"/>
          <w:szCs w:val="20"/>
        </w:rPr>
        <w:t>, Wärme- &amp; Flüssigkeitszufuhr, ggf. Analgesie und weitere Maßnahmen einleiten</w:t>
      </w:r>
    </w:p>
    <w:p w:rsidR="00E70183" w:rsidRPr="00543A4C" w:rsidRDefault="004A38F9" w:rsidP="00543A4C">
      <w:pPr>
        <w:spacing w:after="0" w:line="240" w:lineRule="auto"/>
        <w:ind w:left="70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Summenscore 2</w:t>
      </w:r>
      <w:r w:rsidR="0068311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-</w:t>
      </w:r>
      <w:r w:rsidR="008B0363">
        <w:rPr>
          <w:rFonts w:ascii="Arial" w:hAnsi="Arial" w:cs="Arial"/>
          <w:b/>
          <w:sz w:val="20"/>
          <w:szCs w:val="20"/>
        </w:rPr>
        <w:t>39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 w:rsidR="00543A4C">
        <w:rPr>
          <w:rFonts w:ascii="Arial" w:hAnsi="Arial" w:cs="Arial"/>
          <w:b/>
          <w:sz w:val="20"/>
          <w:szCs w:val="20"/>
        </w:rPr>
        <w:t xml:space="preserve"> </w:t>
      </w:r>
      <w:r w:rsidR="00E70183" w:rsidRPr="00543A4C">
        <w:rPr>
          <w:rFonts w:ascii="Arial" w:hAnsi="Arial" w:cs="Arial"/>
          <w:b/>
          <w:sz w:val="20"/>
          <w:szCs w:val="20"/>
        </w:rPr>
        <w:t>Beobachtung 2 x tägl., Analgesie</w:t>
      </w:r>
      <w:r w:rsidR="00683113">
        <w:rPr>
          <w:rFonts w:ascii="Arial" w:hAnsi="Arial" w:cs="Arial"/>
          <w:b/>
          <w:sz w:val="20"/>
          <w:szCs w:val="20"/>
        </w:rPr>
        <w:t>, Wärme- &amp; Flüssigkeitszufuhr, Futter in Käfig/einweichen,…</w:t>
      </w:r>
      <w:r w:rsidR="00E70183" w:rsidRPr="00543A4C">
        <w:rPr>
          <w:rFonts w:ascii="Arial" w:hAnsi="Arial" w:cs="Arial"/>
          <w:b/>
          <w:sz w:val="20"/>
          <w:szCs w:val="20"/>
        </w:rPr>
        <w:t xml:space="preserve"> </w:t>
      </w:r>
    </w:p>
    <w:p w:rsidR="00543A4C" w:rsidRPr="00543A4C" w:rsidRDefault="00543A4C" w:rsidP="00543A4C">
      <w:pPr>
        <w:spacing w:after="0" w:line="240" w:lineRule="auto"/>
        <w:ind w:firstLine="284"/>
        <w:rPr>
          <w:rFonts w:ascii="Arial" w:hAnsi="Arial" w:cs="Arial"/>
          <w:b/>
          <w:sz w:val="20"/>
          <w:szCs w:val="20"/>
        </w:rPr>
      </w:pPr>
      <w:r w:rsidRPr="00543A4C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4A38F9">
        <w:rPr>
          <w:rFonts w:ascii="Arial" w:hAnsi="Arial" w:cs="Arial"/>
          <w:b/>
          <w:sz w:val="20"/>
          <w:szCs w:val="20"/>
        </w:rPr>
        <w:t>Summenscore ≥ 4</w:t>
      </w:r>
      <w:r w:rsidR="008B036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oder </w:t>
      </w:r>
      <w:r w:rsidRPr="00543A4C">
        <w:rPr>
          <w:rFonts w:ascii="Arial" w:hAnsi="Arial" w:cs="Arial"/>
          <w:b/>
          <w:sz w:val="20"/>
          <w:szCs w:val="20"/>
        </w:rPr>
        <w:t>Einzelscore 20</w:t>
      </w:r>
      <w:r w:rsidR="00E70183" w:rsidRPr="00543A4C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43A4C">
        <w:rPr>
          <w:rFonts w:ascii="Arial" w:hAnsi="Arial" w:cs="Arial"/>
          <w:b/>
          <w:sz w:val="20"/>
          <w:szCs w:val="20"/>
        </w:rPr>
        <w:t>Abbruchkriterium</w:t>
      </w:r>
    </w:p>
    <w:sectPr w:rsidR="00543A4C" w:rsidRPr="00543A4C" w:rsidSect="009765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B1"/>
    <w:rsid w:val="0006113D"/>
    <w:rsid w:val="00101627"/>
    <w:rsid w:val="00171F00"/>
    <w:rsid w:val="0027003F"/>
    <w:rsid w:val="002C1261"/>
    <w:rsid w:val="003514CD"/>
    <w:rsid w:val="003A232A"/>
    <w:rsid w:val="0041199D"/>
    <w:rsid w:val="004A38F9"/>
    <w:rsid w:val="004D3B9C"/>
    <w:rsid w:val="00523B96"/>
    <w:rsid w:val="00543A4C"/>
    <w:rsid w:val="00683113"/>
    <w:rsid w:val="006B1C88"/>
    <w:rsid w:val="00853384"/>
    <w:rsid w:val="008B0363"/>
    <w:rsid w:val="00945CDA"/>
    <w:rsid w:val="009765A4"/>
    <w:rsid w:val="00C067BC"/>
    <w:rsid w:val="00D258BA"/>
    <w:rsid w:val="00D90DB1"/>
    <w:rsid w:val="00DC598A"/>
    <w:rsid w:val="00DE2693"/>
    <w:rsid w:val="00E70183"/>
    <w:rsid w:val="00E878AB"/>
    <w:rsid w:val="00EB4FE5"/>
    <w:rsid w:val="00FE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3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A4C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7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Körbel</dc:creator>
  <cp:lastModifiedBy>Christina Körbel</cp:lastModifiedBy>
  <cp:revision>7</cp:revision>
  <cp:lastPrinted>2019-07-02T15:16:00Z</cp:lastPrinted>
  <dcterms:created xsi:type="dcterms:W3CDTF">2019-07-02T15:02:00Z</dcterms:created>
  <dcterms:modified xsi:type="dcterms:W3CDTF">2020-07-16T10:00:00Z</dcterms:modified>
</cp:coreProperties>
</file>